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E488" w14:textId="35426AB5" w:rsidR="003075FA" w:rsidRPr="00816003" w:rsidRDefault="003075FA" w:rsidP="003075FA">
      <w:pPr>
        <w:spacing w:after="0" w:line="276" w:lineRule="auto"/>
        <w:jc w:val="center"/>
        <w:rPr>
          <w:rFonts w:ascii="Arial" w:eastAsia="Arial" w:hAnsi="Arial" w:cs="Arial"/>
          <w:b/>
          <w:bCs/>
          <w:color w:val="4C94D8" w:themeColor="text2" w:themeTint="80"/>
          <w:u w:val="single"/>
        </w:rPr>
      </w:pPr>
      <w:r w:rsidRPr="00816003">
        <w:rPr>
          <w:rFonts w:ascii="Arial" w:hAnsi="Arial" w:cs="Arial"/>
          <w:noProof/>
          <w:color w:val="2B579A"/>
          <w:shd w:val="clear" w:color="auto" w:fill="E6E6E6"/>
        </w:rPr>
        <w:drawing>
          <wp:anchor distT="0" distB="0" distL="114300" distR="114300" simplePos="0" relativeHeight="251658240" behindDoc="0" locked="0" layoutInCell="1" allowOverlap="1" wp14:anchorId="3442B3DB" wp14:editId="7DFAA090">
            <wp:simplePos x="0" y="0"/>
            <wp:positionH relativeFrom="margin">
              <wp:align>right</wp:align>
            </wp:positionH>
            <wp:positionV relativeFrom="paragraph">
              <wp:posOffset>607</wp:posOffset>
            </wp:positionV>
            <wp:extent cx="2162175" cy="1958975"/>
            <wp:effectExtent l="0" t="0" r="9525" b="317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7"/>
                    <a:stretch/>
                  </pic:blipFill>
                  <pic:spPr>
                    <a:xfrm>
                      <a:off x="0" y="0"/>
                      <a:ext cx="2162175" cy="1958975"/>
                    </a:xfrm>
                    <a:prstGeom prst="rect">
                      <a:avLst/>
                    </a:prstGeom>
                    <a:effectLst/>
                  </pic:spPr>
                </pic:pic>
              </a:graphicData>
            </a:graphic>
            <wp14:sizeRelH relativeFrom="page">
              <wp14:pctWidth>0</wp14:pctWidth>
            </wp14:sizeRelH>
            <wp14:sizeRelV relativeFrom="page">
              <wp14:pctHeight>0</wp14:pctHeight>
            </wp14:sizeRelV>
          </wp:anchor>
        </w:drawing>
      </w:r>
      <w:r w:rsidRPr="00816003">
        <w:rPr>
          <w:rFonts w:ascii="Arial" w:eastAsia="Arial" w:hAnsi="Arial" w:cs="Arial"/>
          <w:b/>
          <w:u w:val="single"/>
        </w:rPr>
        <w:t>End of Year Updates for PRIMARY PHASE Schools</w:t>
      </w:r>
    </w:p>
    <w:p w14:paraId="0E202CC5" w14:textId="77777777" w:rsidR="003075FA" w:rsidRPr="00816003" w:rsidRDefault="003075FA" w:rsidP="003075FA">
      <w:pPr>
        <w:spacing w:after="0"/>
        <w:rPr>
          <w:rFonts w:ascii="Arial" w:hAnsi="Arial" w:cs="Arial"/>
          <w:b/>
          <w:bCs/>
        </w:rPr>
      </w:pPr>
      <w:r w:rsidRPr="00816003">
        <w:rPr>
          <w:rFonts w:ascii="Arial" w:hAnsi="Arial" w:cs="Arial"/>
        </w:rPr>
        <w:t xml:space="preserve">The regular Music Hub Updates for schools will reflect the three inter-linked areas of provision as outlined on p.18 of the </w:t>
      </w:r>
      <w:hyperlink r:id="rId11" w:history="1">
        <w:r w:rsidRPr="00816003">
          <w:rPr>
            <w:rStyle w:val="Hyperlink"/>
            <w:rFonts w:ascii="Arial" w:hAnsi="Arial" w:cs="Arial"/>
          </w:rPr>
          <w:t>National Plan for Music Education</w:t>
        </w:r>
      </w:hyperlink>
      <w:r w:rsidRPr="00816003">
        <w:rPr>
          <w:rFonts w:ascii="Arial" w:hAnsi="Arial" w:cs="Arial"/>
        </w:rPr>
        <w:t xml:space="preserve"> (see graphic); and will be separated into bespoke updates for PRIMARY Phase; and SECONDARY Phase. This is the Primary Phase Update.</w:t>
      </w:r>
    </w:p>
    <w:p w14:paraId="0362429C" w14:textId="77777777" w:rsidR="003075FA" w:rsidRPr="00816003" w:rsidRDefault="003075FA" w:rsidP="003075FA">
      <w:pPr>
        <w:spacing w:after="0" w:line="240" w:lineRule="auto"/>
        <w:rPr>
          <w:rFonts w:ascii="Arial" w:hAnsi="Arial" w:cs="Arial"/>
        </w:rPr>
      </w:pPr>
    </w:p>
    <w:p w14:paraId="40A8E38C" w14:textId="77777777" w:rsidR="00841228" w:rsidRDefault="00841228" w:rsidP="003075FA">
      <w:pPr>
        <w:spacing w:after="0" w:line="240" w:lineRule="auto"/>
        <w:rPr>
          <w:rFonts w:ascii="Arial" w:hAnsi="Arial" w:cs="Arial"/>
          <w:b/>
          <w:bCs/>
          <w:u w:val="single"/>
        </w:rPr>
      </w:pPr>
    </w:p>
    <w:p w14:paraId="4D48E1A1" w14:textId="77777777" w:rsidR="00841228" w:rsidRDefault="00841228" w:rsidP="003075FA">
      <w:pPr>
        <w:spacing w:after="0" w:line="240" w:lineRule="auto"/>
        <w:rPr>
          <w:rFonts w:ascii="Arial" w:hAnsi="Arial" w:cs="Arial"/>
          <w:b/>
          <w:bCs/>
          <w:u w:val="single"/>
        </w:rPr>
      </w:pPr>
    </w:p>
    <w:p w14:paraId="56DDBA15" w14:textId="77777777" w:rsidR="00841228" w:rsidRDefault="00841228" w:rsidP="003075FA">
      <w:pPr>
        <w:spacing w:after="0" w:line="240" w:lineRule="auto"/>
        <w:rPr>
          <w:rFonts w:ascii="Arial" w:hAnsi="Arial" w:cs="Arial"/>
          <w:b/>
          <w:bCs/>
          <w:u w:val="single"/>
        </w:rPr>
      </w:pPr>
    </w:p>
    <w:p w14:paraId="41172FB9" w14:textId="328296BE" w:rsidR="003075FA" w:rsidRPr="00841228" w:rsidRDefault="003075FA" w:rsidP="003075FA">
      <w:pPr>
        <w:spacing w:after="0" w:line="240" w:lineRule="auto"/>
        <w:rPr>
          <w:rFonts w:ascii="Arial" w:hAnsi="Arial" w:cs="Arial"/>
          <w:b/>
          <w:bCs/>
          <w:u w:val="single"/>
        </w:rPr>
      </w:pPr>
      <w:r w:rsidRPr="00816003">
        <w:rPr>
          <w:rFonts w:ascii="Arial" w:hAnsi="Arial" w:cs="Arial"/>
          <w:b/>
          <w:bCs/>
          <w:u w:val="single"/>
        </w:rPr>
        <w:t>Primary Phase Music Headline Summary of Opportunities</w:t>
      </w:r>
    </w:p>
    <w:tbl>
      <w:tblPr>
        <w:tblStyle w:val="TableGrid"/>
        <w:tblW w:w="10339" w:type="dxa"/>
        <w:jc w:val="center"/>
        <w:shd w:val="clear" w:color="auto" w:fill="DAE9F7" w:themeFill="text2" w:themeFillTint="1A"/>
        <w:tblLook w:val="04A0" w:firstRow="1" w:lastRow="0" w:firstColumn="1" w:lastColumn="0" w:noHBand="0" w:noVBand="1"/>
      </w:tblPr>
      <w:tblGrid>
        <w:gridCol w:w="1980"/>
        <w:gridCol w:w="4394"/>
        <w:gridCol w:w="2581"/>
        <w:gridCol w:w="1384"/>
      </w:tblGrid>
      <w:tr w:rsidR="003075FA" w:rsidRPr="00816003" w14:paraId="45770F35" w14:textId="77777777">
        <w:trPr>
          <w:trHeight w:val="322"/>
          <w:jc w:val="center"/>
        </w:trPr>
        <w:tc>
          <w:tcPr>
            <w:tcW w:w="10339" w:type="dxa"/>
            <w:gridSpan w:val="4"/>
            <w:shd w:val="clear" w:color="auto" w:fill="DAE9F7" w:themeFill="text2" w:themeFillTint="1A"/>
          </w:tcPr>
          <w:p w14:paraId="318E91AB" w14:textId="77777777" w:rsidR="003075FA" w:rsidRPr="00816003" w:rsidRDefault="003075FA">
            <w:pPr>
              <w:jc w:val="center"/>
              <w:rPr>
                <w:rFonts w:ascii="Arial" w:hAnsi="Arial" w:cs="Arial"/>
              </w:rPr>
            </w:pPr>
            <w:r w:rsidRPr="00816003">
              <w:rPr>
                <w:rFonts w:ascii="Arial" w:hAnsi="Arial" w:cs="Arial"/>
                <w:b/>
              </w:rPr>
              <w:t>Curriculum Music Support for School Staff</w:t>
            </w:r>
          </w:p>
        </w:tc>
      </w:tr>
      <w:tr w:rsidR="003075FA" w:rsidRPr="00816003" w14:paraId="77DAD567" w14:textId="77777777">
        <w:trPr>
          <w:trHeight w:val="465"/>
          <w:jc w:val="center"/>
        </w:trPr>
        <w:tc>
          <w:tcPr>
            <w:tcW w:w="1980" w:type="dxa"/>
            <w:shd w:val="clear" w:color="auto" w:fill="DAE9F7" w:themeFill="text2" w:themeFillTint="1A"/>
            <w:vAlign w:val="center"/>
          </w:tcPr>
          <w:p w14:paraId="038F460A" w14:textId="77777777" w:rsidR="003075FA" w:rsidRPr="00816003" w:rsidRDefault="003075FA">
            <w:pPr>
              <w:rPr>
                <w:rFonts w:ascii="Arial" w:eastAsia="Arial" w:hAnsi="Arial" w:cs="Arial"/>
                <w:b/>
              </w:rPr>
            </w:pPr>
            <w:r w:rsidRPr="00816003">
              <w:rPr>
                <w:rFonts w:ascii="Arial" w:eastAsia="Arial" w:hAnsi="Arial" w:cs="Arial"/>
                <w:b/>
              </w:rPr>
              <w:t>Date / Time</w:t>
            </w:r>
          </w:p>
        </w:tc>
        <w:tc>
          <w:tcPr>
            <w:tcW w:w="4394" w:type="dxa"/>
            <w:shd w:val="clear" w:color="auto" w:fill="DAE9F7" w:themeFill="text2" w:themeFillTint="1A"/>
            <w:vAlign w:val="center"/>
          </w:tcPr>
          <w:p w14:paraId="2A7EA2AF" w14:textId="77777777" w:rsidR="003075FA" w:rsidRPr="00816003" w:rsidRDefault="003075FA">
            <w:pPr>
              <w:rPr>
                <w:rFonts w:ascii="Arial" w:eastAsia="Arial" w:hAnsi="Arial" w:cs="Arial"/>
                <w:b/>
              </w:rPr>
            </w:pPr>
            <w:r w:rsidRPr="00816003">
              <w:rPr>
                <w:rFonts w:ascii="Arial" w:eastAsia="Arial" w:hAnsi="Arial" w:cs="Arial"/>
                <w:b/>
              </w:rPr>
              <w:t>Event</w:t>
            </w:r>
          </w:p>
        </w:tc>
        <w:tc>
          <w:tcPr>
            <w:tcW w:w="2581" w:type="dxa"/>
            <w:shd w:val="clear" w:color="auto" w:fill="DAE9F7" w:themeFill="text2" w:themeFillTint="1A"/>
            <w:vAlign w:val="center"/>
          </w:tcPr>
          <w:p w14:paraId="5733DE20" w14:textId="77777777" w:rsidR="003075FA" w:rsidRPr="00816003" w:rsidRDefault="003075FA">
            <w:pPr>
              <w:rPr>
                <w:rFonts w:ascii="Arial" w:eastAsia="Arial" w:hAnsi="Arial" w:cs="Arial"/>
                <w:b/>
              </w:rPr>
            </w:pPr>
            <w:r w:rsidRPr="00816003">
              <w:rPr>
                <w:rFonts w:ascii="Arial" w:eastAsia="Arial" w:hAnsi="Arial" w:cs="Arial"/>
                <w:b/>
              </w:rPr>
              <w:t>Details</w:t>
            </w:r>
          </w:p>
        </w:tc>
        <w:tc>
          <w:tcPr>
            <w:tcW w:w="1384" w:type="dxa"/>
            <w:shd w:val="clear" w:color="auto" w:fill="DAE9F7" w:themeFill="text2" w:themeFillTint="1A"/>
            <w:vAlign w:val="center"/>
          </w:tcPr>
          <w:p w14:paraId="7BDD678F" w14:textId="77777777" w:rsidR="003075FA" w:rsidRPr="00816003" w:rsidRDefault="003075FA">
            <w:pPr>
              <w:rPr>
                <w:rFonts w:ascii="Arial" w:eastAsia="Arial" w:hAnsi="Arial" w:cs="Arial"/>
                <w:b/>
              </w:rPr>
            </w:pPr>
            <w:r w:rsidRPr="00816003">
              <w:rPr>
                <w:rFonts w:ascii="Arial" w:eastAsia="Arial" w:hAnsi="Arial" w:cs="Arial"/>
                <w:b/>
              </w:rPr>
              <w:t>Booking Info</w:t>
            </w:r>
          </w:p>
        </w:tc>
      </w:tr>
      <w:tr w:rsidR="003075FA" w:rsidRPr="00816003" w14:paraId="6FE5B85B" w14:textId="77777777">
        <w:trPr>
          <w:trHeight w:val="322"/>
          <w:jc w:val="center"/>
        </w:trPr>
        <w:tc>
          <w:tcPr>
            <w:tcW w:w="1980" w:type="dxa"/>
            <w:shd w:val="clear" w:color="auto" w:fill="DAE8F8"/>
            <w:vAlign w:val="center"/>
          </w:tcPr>
          <w:p w14:paraId="2139C562" w14:textId="56D47575" w:rsidR="003075FA" w:rsidRPr="00816003" w:rsidRDefault="6FB80D9D">
            <w:pPr>
              <w:rPr>
                <w:rFonts w:ascii="Arial" w:hAnsi="Arial" w:cs="Arial"/>
              </w:rPr>
            </w:pPr>
            <w:r w:rsidRPr="00816003">
              <w:rPr>
                <w:rFonts w:ascii="Arial" w:eastAsia="Arial" w:hAnsi="Arial" w:cs="Arial"/>
              </w:rPr>
              <w:t>Sep</w:t>
            </w:r>
            <w:r w:rsidR="4F9437C5" w:rsidRPr="00816003">
              <w:rPr>
                <w:rFonts w:ascii="Arial" w:eastAsia="Arial" w:hAnsi="Arial" w:cs="Arial"/>
              </w:rPr>
              <w:t>t</w:t>
            </w:r>
            <w:r w:rsidR="06398EA6" w:rsidRPr="00816003">
              <w:rPr>
                <w:rFonts w:ascii="Arial" w:eastAsia="Arial" w:hAnsi="Arial" w:cs="Arial"/>
              </w:rPr>
              <w:t xml:space="preserve"> 2025 – July 2026</w:t>
            </w:r>
          </w:p>
        </w:tc>
        <w:tc>
          <w:tcPr>
            <w:tcW w:w="4394" w:type="dxa"/>
            <w:shd w:val="clear" w:color="auto" w:fill="DAE8F8"/>
            <w:vAlign w:val="center"/>
          </w:tcPr>
          <w:p w14:paraId="405608E8" w14:textId="7AA57226" w:rsidR="003075FA" w:rsidRPr="00816003" w:rsidRDefault="06398EA6">
            <w:pPr>
              <w:rPr>
                <w:rFonts w:ascii="Arial" w:eastAsia="Arial" w:hAnsi="Arial" w:cs="Arial"/>
              </w:rPr>
            </w:pPr>
            <w:r w:rsidRPr="00816003">
              <w:rPr>
                <w:rFonts w:ascii="Arial" w:eastAsia="Arial" w:hAnsi="Arial" w:cs="Arial"/>
              </w:rPr>
              <w:t xml:space="preserve">Claim Your FREE </w:t>
            </w:r>
            <w:proofErr w:type="spellStart"/>
            <w:r w:rsidR="003075FA" w:rsidRPr="00816003">
              <w:rPr>
                <w:rFonts w:ascii="Arial" w:eastAsia="Arial" w:hAnsi="Arial" w:cs="Arial"/>
              </w:rPr>
              <w:t>Groove’n’Play</w:t>
            </w:r>
            <w:proofErr w:type="spellEnd"/>
            <w:r w:rsidR="003075FA" w:rsidRPr="00816003">
              <w:rPr>
                <w:rFonts w:ascii="Arial" w:eastAsia="Arial" w:hAnsi="Arial" w:cs="Arial"/>
              </w:rPr>
              <w:t xml:space="preserve"> </w:t>
            </w:r>
            <w:r w:rsidR="33CD455C" w:rsidRPr="00816003">
              <w:rPr>
                <w:rFonts w:ascii="Arial" w:eastAsia="Arial" w:hAnsi="Arial" w:cs="Arial"/>
              </w:rPr>
              <w:t>Licence</w:t>
            </w:r>
          </w:p>
        </w:tc>
        <w:tc>
          <w:tcPr>
            <w:tcW w:w="2581" w:type="dxa"/>
            <w:shd w:val="clear" w:color="auto" w:fill="DAE8F8"/>
            <w:vAlign w:val="center"/>
          </w:tcPr>
          <w:p w14:paraId="3FA090FC" w14:textId="77777777" w:rsidR="003075FA" w:rsidRPr="00816003" w:rsidRDefault="003075FA">
            <w:pPr>
              <w:rPr>
                <w:rFonts w:ascii="Arial" w:eastAsia="Arial" w:hAnsi="Arial" w:cs="Arial"/>
              </w:rPr>
            </w:pPr>
            <w:r w:rsidRPr="00816003">
              <w:rPr>
                <w:rFonts w:ascii="Arial" w:eastAsia="Arial" w:hAnsi="Arial" w:cs="Arial"/>
              </w:rPr>
              <w:t>See 4. below for details</w:t>
            </w:r>
          </w:p>
        </w:tc>
        <w:tc>
          <w:tcPr>
            <w:tcW w:w="1384" w:type="dxa"/>
            <w:shd w:val="clear" w:color="auto" w:fill="DAE8F8"/>
            <w:vAlign w:val="center"/>
          </w:tcPr>
          <w:p w14:paraId="0DE6F22F" w14:textId="77777777" w:rsidR="003075FA" w:rsidRPr="00816003" w:rsidRDefault="003075FA">
            <w:pPr>
              <w:rPr>
                <w:rFonts w:ascii="Arial" w:eastAsia="Arial" w:hAnsi="Arial" w:cs="Arial"/>
              </w:rPr>
            </w:pPr>
          </w:p>
        </w:tc>
      </w:tr>
      <w:tr w:rsidR="003075FA" w:rsidRPr="00816003" w14:paraId="292C0101" w14:textId="77777777">
        <w:trPr>
          <w:trHeight w:val="322"/>
          <w:jc w:val="center"/>
        </w:trPr>
        <w:tc>
          <w:tcPr>
            <w:tcW w:w="1980" w:type="dxa"/>
            <w:shd w:val="clear" w:color="auto" w:fill="DAE8F8"/>
            <w:vAlign w:val="center"/>
          </w:tcPr>
          <w:p w14:paraId="5ADE7F9B" w14:textId="77777777" w:rsidR="003075FA" w:rsidRPr="00816003" w:rsidRDefault="003075FA">
            <w:pPr>
              <w:rPr>
                <w:rFonts w:ascii="Arial" w:eastAsia="Arial" w:hAnsi="Arial" w:cs="Arial"/>
              </w:rPr>
            </w:pPr>
            <w:r w:rsidRPr="00816003">
              <w:rPr>
                <w:rFonts w:ascii="Arial" w:eastAsia="Arial" w:hAnsi="Arial" w:cs="Arial"/>
              </w:rPr>
              <w:t>02.10.25 09:30-12:30</w:t>
            </w:r>
          </w:p>
        </w:tc>
        <w:tc>
          <w:tcPr>
            <w:tcW w:w="4394" w:type="dxa"/>
            <w:shd w:val="clear" w:color="auto" w:fill="DAE8F8"/>
            <w:vAlign w:val="center"/>
          </w:tcPr>
          <w:p w14:paraId="24D24396" w14:textId="77777777" w:rsidR="003075FA" w:rsidRPr="00816003" w:rsidRDefault="003075FA">
            <w:pPr>
              <w:rPr>
                <w:rFonts w:ascii="Arial" w:eastAsia="Arial" w:hAnsi="Arial" w:cs="Arial"/>
              </w:rPr>
            </w:pPr>
            <w:r w:rsidRPr="00816003">
              <w:rPr>
                <w:rFonts w:ascii="Arial" w:eastAsia="Arial" w:hAnsi="Arial" w:cs="Arial"/>
              </w:rPr>
              <w:t>LWMH Primary Phase CPD</w:t>
            </w:r>
          </w:p>
        </w:tc>
        <w:tc>
          <w:tcPr>
            <w:tcW w:w="2581" w:type="dxa"/>
            <w:shd w:val="clear" w:color="auto" w:fill="DAE8F8"/>
            <w:vAlign w:val="center"/>
          </w:tcPr>
          <w:p w14:paraId="3177A902" w14:textId="77777777" w:rsidR="003075FA" w:rsidRPr="00816003" w:rsidRDefault="003075FA">
            <w:pPr>
              <w:rPr>
                <w:rFonts w:ascii="Arial" w:eastAsia="Arial" w:hAnsi="Arial" w:cs="Arial"/>
              </w:rPr>
            </w:pPr>
            <w:r w:rsidRPr="00816003">
              <w:rPr>
                <w:rFonts w:ascii="Arial" w:eastAsia="Arial" w:hAnsi="Arial" w:cs="Arial"/>
              </w:rPr>
              <w:t>ENO Coliseum</w:t>
            </w:r>
          </w:p>
        </w:tc>
        <w:tc>
          <w:tcPr>
            <w:tcW w:w="1384" w:type="dxa"/>
            <w:shd w:val="clear" w:color="auto" w:fill="DAE8F8"/>
            <w:vAlign w:val="center"/>
          </w:tcPr>
          <w:p w14:paraId="569B918F" w14:textId="77777777" w:rsidR="003075FA" w:rsidRPr="00816003" w:rsidRDefault="003075FA">
            <w:pPr>
              <w:rPr>
                <w:rFonts w:ascii="Arial" w:eastAsia="Arial" w:hAnsi="Arial" w:cs="Arial"/>
              </w:rPr>
            </w:pPr>
            <w:hyperlink r:id="rId12">
              <w:r w:rsidRPr="00816003">
                <w:rPr>
                  <w:rStyle w:val="Hyperlink"/>
                  <w:rFonts w:ascii="Arial" w:eastAsia="Arial" w:hAnsi="Arial" w:cs="Arial"/>
                </w:rPr>
                <w:t>Sign up now</w:t>
              </w:r>
            </w:hyperlink>
          </w:p>
        </w:tc>
      </w:tr>
      <w:tr w:rsidR="36585E8D" w:rsidRPr="00816003" w14:paraId="6B37DF9D" w14:textId="77777777" w:rsidTr="36585E8D">
        <w:trPr>
          <w:trHeight w:val="300"/>
          <w:jc w:val="center"/>
        </w:trPr>
        <w:tc>
          <w:tcPr>
            <w:tcW w:w="1980" w:type="dxa"/>
            <w:shd w:val="clear" w:color="auto" w:fill="DAE8F8"/>
            <w:vAlign w:val="center"/>
          </w:tcPr>
          <w:p w14:paraId="1151161A" w14:textId="3972F8BD" w:rsidR="36585E8D" w:rsidRPr="00816003" w:rsidRDefault="67083EEE" w:rsidP="36585E8D">
            <w:pPr>
              <w:rPr>
                <w:rFonts w:ascii="Arial" w:eastAsia="Arial" w:hAnsi="Arial" w:cs="Arial"/>
              </w:rPr>
            </w:pPr>
            <w:r w:rsidRPr="00816003">
              <w:rPr>
                <w:rFonts w:ascii="Arial" w:eastAsia="Arial" w:hAnsi="Arial" w:cs="Arial"/>
              </w:rPr>
              <w:t>Sept</w:t>
            </w:r>
            <w:r w:rsidR="3A08310E" w:rsidRPr="00816003">
              <w:rPr>
                <w:rFonts w:ascii="Arial" w:eastAsia="Arial" w:hAnsi="Arial" w:cs="Arial"/>
              </w:rPr>
              <w:t xml:space="preserve"> – Oct 2025</w:t>
            </w:r>
          </w:p>
        </w:tc>
        <w:tc>
          <w:tcPr>
            <w:tcW w:w="4394" w:type="dxa"/>
            <w:shd w:val="clear" w:color="auto" w:fill="DAE8F8"/>
            <w:vAlign w:val="center"/>
          </w:tcPr>
          <w:p w14:paraId="2FF9C96B" w14:textId="5E2F8BFB" w:rsidR="36585E8D" w:rsidRPr="00816003" w:rsidRDefault="392AF60A" w:rsidP="36585E8D">
            <w:pPr>
              <w:rPr>
                <w:rFonts w:ascii="Arial" w:eastAsia="Arial" w:hAnsi="Arial" w:cs="Arial"/>
              </w:rPr>
            </w:pPr>
            <w:r w:rsidRPr="00816003">
              <w:rPr>
                <w:rFonts w:ascii="Arial" w:eastAsia="Arial" w:hAnsi="Arial" w:cs="Arial"/>
              </w:rPr>
              <w:t xml:space="preserve">Being Musical Online CPD for new and experienced primary </w:t>
            </w:r>
            <w:r w:rsidR="7D6200AB" w:rsidRPr="00816003">
              <w:rPr>
                <w:rFonts w:ascii="Arial" w:eastAsia="Arial" w:hAnsi="Arial" w:cs="Arial"/>
              </w:rPr>
              <w:t>practitioners</w:t>
            </w:r>
            <w:r w:rsidR="199C74E1" w:rsidRPr="00816003">
              <w:rPr>
                <w:rFonts w:ascii="Arial" w:eastAsia="Arial" w:hAnsi="Arial" w:cs="Arial"/>
              </w:rPr>
              <w:t xml:space="preserve"> – 20 FREE places </w:t>
            </w:r>
            <w:r w:rsidR="026C7E8A" w:rsidRPr="00816003">
              <w:rPr>
                <w:rFonts w:ascii="Arial" w:eastAsia="Arial" w:hAnsi="Arial" w:cs="Arial"/>
              </w:rPr>
              <w:t>available</w:t>
            </w:r>
            <w:r w:rsidR="199C74E1" w:rsidRPr="00816003">
              <w:rPr>
                <w:rFonts w:ascii="Arial" w:eastAsia="Arial" w:hAnsi="Arial" w:cs="Arial"/>
              </w:rPr>
              <w:t xml:space="preserve"> for each session for LWMH </w:t>
            </w:r>
          </w:p>
        </w:tc>
        <w:tc>
          <w:tcPr>
            <w:tcW w:w="2581" w:type="dxa"/>
            <w:shd w:val="clear" w:color="auto" w:fill="DAE8F8"/>
            <w:vAlign w:val="center"/>
          </w:tcPr>
          <w:p w14:paraId="70A853E9" w14:textId="401DF870" w:rsidR="36585E8D" w:rsidRPr="00816003" w:rsidRDefault="392AF60A" w:rsidP="36585E8D">
            <w:pPr>
              <w:rPr>
                <w:rFonts w:ascii="Arial" w:eastAsia="Arial" w:hAnsi="Arial" w:cs="Arial"/>
              </w:rPr>
            </w:pPr>
            <w:r w:rsidRPr="00816003">
              <w:rPr>
                <w:rFonts w:ascii="Arial" w:eastAsia="Arial" w:hAnsi="Arial" w:cs="Arial"/>
              </w:rPr>
              <w:t>Online on Zoom</w:t>
            </w:r>
            <w:r w:rsidR="37F436F1" w:rsidRPr="00816003">
              <w:rPr>
                <w:rFonts w:ascii="Arial" w:eastAsia="Arial" w:hAnsi="Arial" w:cs="Arial"/>
              </w:rPr>
              <w:t>, see below for details</w:t>
            </w:r>
          </w:p>
        </w:tc>
        <w:tc>
          <w:tcPr>
            <w:tcW w:w="1384" w:type="dxa"/>
            <w:shd w:val="clear" w:color="auto" w:fill="DAE8F8"/>
            <w:vAlign w:val="center"/>
          </w:tcPr>
          <w:p w14:paraId="2F5EBB33" w14:textId="541ECE3B" w:rsidR="36585E8D" w:rsidRPr="00816003" w:rsidRDefault="4CD90A6D" w:rsidP="36585E8D">
            <w:pPr>
              <w:rPr>
                <w:rFonts w:ascii="Arial" w:eastAsia="Arial" w:hAnsi="Arial" w:cs="Arial"/>
              </w:rPr>
            </w:pPr>
            <w:hyperlink r:id="rId13">
              <w:r w:rsidRPr="00816003">
                <w:rPr>
                  <w:rStyle w:val="Hyperlink"/>
                  <w:rFonts w:ascii="Arial" w:eastAsia="Arial" w:hAnsi="Arial" w:cs="Arial"/>
                </w:rPr>
                <w:t>View and Book HERE</w:t>
              </w:r>
            </w:hyperlink>
          </w:p>
        </w:tc>
      </w:tr>
    </w:tbl>
    <w:p w14:paraId="182F45FA" w14:textId="77777777" w:rsidR="003075FA" w:rsidRPr="00816003" w:rsidRDefault="003075FA" w:rsidP="003075FA">
      <w:pPr>
        <w:spacing w:after="0"/>
        <w:rPr>
          <w:rFonts w:ascii="Arial" w:hAnsi="Arial" w:cs="Arial"/>
        </w:rPr>
      </w:pPr>
    </w:p>
    <w:tbl>
      <w:tblPr>
        <w:tblStyle w:val="TableGrid"/>
        <w:tblW w:w="10339" w:type="dxa"/>
        <w:jc w:val="center"/>
        <w:shd w:val="clear" w:color="auto" w:fill="D9F2D0" w:themeFill="accent6" w:themeFillTint="33"/>
        <w:tblLook w:val="04A0" w:firstRow="1" w:lastRow="0" w:firstColumn="1" w:lastColumn="0" w:noHBand="0" w:noVBand="1"/>
      </w:tblPr>
      <w:tblGrid>
        <w:gridCol w:w="1980"/>
        <w:gridCol w:w="4394"/>
        <w:gridCol w:w="2410"/>
        <w:gridCol w:w="1555"/>
      </w:tblGrid>
      <w:tr w:rsidR="003075FA" w:rsidRPr="00816003" w14:paraId="4F5BE499" w14:textId="77777777">
        <w:trPr>
          <w:trHeight w:val="322"/>
          <w:jc w:val="center"/>
        </w:trPr>
        <w:tc>
          <w:tcPr>
            <w:tcW w:w="10339" w:type="dxa"/>
            <w:gridSpan w:val="4"/>
            <w:shd w:val="clear" w:color="auto" w:fill="D9F2D0" w:themeFill="accent6" w:themeFillTint="33"/>
          </w:tcPr>
          <w:p w14:paraId="689C4DA7" w14:textId="77777777" w:rsidR="003075FA" w:rsidRPr="00816003" w:rsidRDefault="003075FA">
            <w:pPr>
              <w:jc w:val="center"/>
              <w:rPr>
                <w:rFonts w:ascii="Arial" w:hAnsi="Arial" w:cs="Arial"/>
              </w:rPr>
            </w:pPr>
            <w:r w:rsidRPr="00816003">
              <w:rPr>
                <w:rFonts w:ascii="Arial" w:hAnsi="Arial" w:cs="Arial"/>
                <w:b/>
              </w:rPr>
              <w:t>Instrumental</w:t>
            </w:r>
            <w:r w:rsidRPr="00816003">
              <w:rPr>
                <w:rFonts w:ascii="Arial" w:hAnsi="Arial" w:cs="Arial"/>
                <w:b/>
                <w:bCs/>
              </w:rPr>
              <w:t>/</w:t>
            </w:r>
            <w:r w:rsidRPr="00816003">
              <w:rPr>
                <w:rFonts w:ascii="Arial" w:hAnsi="Arial" w:cs="Arial"/>
                <w:b/>
              </w:rPr>
              <w:t>vocal lessons</w:t>
            </w:r>
            <w:r w:rsidRPr="00816003">
              <w:rPr>
                <w:rFonts w:ascii="Arial" w:hAnsi="Arial" w:cs="Arial"/>
                <w:b/>
                <w:bCs/>
              </w:rPr>
              <w:t xml:space="preserve"> and ensembles/choirs</w:t>
            </w:r>
          </w:p>
        </w:tc>
      </w:tr>
      <w:tr w:rsidR="003075FA" w:rsidRPr="00816003" w14:paraId="7C9A7895" w14:textId="77777777">
        <w:trPr>
          <w:trHeight w:val="310"/>
          <w:jc w:val="center"/>
        </w:trPr>
        <w:tc>
          <w:tcPr>
            <w:tcW w:w="1980" w:type="dxa"/>
            <w:shd w:val="clear" w:color="auto" w:fill="D9F2D0" w:themeFill="accent6" w:themeFillTint="33"/>
            <w:vAlign w:val="center"/>
          </w:tcPr>
          <w:p w14:paraId="135D8EC3" w14:textId="77777777" w:rsidR="003075FA" w:rsidRPr="00816003" w:rsidRDefault="003075FA">
            <w:pPr>
              <w:rPr>
                <w:rFonts w:ascii="Arial" w:eastAsia="Arial" w:hAnsi="Arial" w:cs="Arial"/>
                <w:b/>
              </w:rPr>
            </w:pPr>
            <w:r w:rsidRPr="00816003">
              <w:rPr>
                <w:rFonts w:ascii="Arial" w:eastAsia="Arial" w:hAnsi="Arial" w:cs="Arial"/>
                <w:b/>
              </w:rPr>
              <w:t>Date / Time</w:t>
            </w:r>
          </w:p>
        </w:tc>
        <w:tc>
          <w:tcPr>
            <w:tcW w:w="4394" w:type="dxa"/>
            <w:shd w:val="clear" w:color="auto" w:fill="D9F2D0" w:themeFill="accent6" w:themeFillTint="33"/>
            <w:vAlign w:val="center"/>
          </w:tcPr>
          <w:p w14:paraId="073A85C4" w14:textId="77777777" w:rsidR="003075FA" w:rsidRPr="00816003" w:rsidRDefault="003075FA">
            <w:pPr>
              <w:rPr>
                <w:rFonts w:ascii="Arial" w:eastAsia="Arial" w:hAnsi="Arial" w:cs="Arial"/>
                <w:b/>
              </w:rPr>
            </w:pPr>
            <w:r w:rsidRPr="00816003">
              <w:rPr>
                <w:rFonts w:ascii="Arial" w:eastAsia="Arial" w:hAnsi="Arial" w:cs="Arial"/>
                <w:b/>
              </w:rPr>
              <w:t>Event</w:t>
            </w:r>
          </w:p>
        </w:tc>
        <w:tc>
          <w:tcPr>
            <w:tcW w:w="2410" w:type="dxa"/>
            <w:shd w:val="clear" w:color="auto" w:fill="D9F2D0" w:themeFill="accent6" w:themeFillTint="33"/>
            <w:vAlign w:val="center"/>
          </w:tcPr>
          <w:p w14:paraId="6B2A6925" w14:textId="77777777" w:rsidR="003075FA" w:rsidRPr="00816003" w:rsidRDefault="003075FA">
            <w:pPr>
              <w:rPr>
                <w:rFonts w:ascii="Arial" w:eastAsia="Arial" w:hAnsi="Arial" w:cs="Arial"/>
                <w:b/>
              </w:rPr>
            </w:pPr>
            <w:r w:rsidRPr="00816003">
              <w:rPr>
                <w:rFonts w:ascii="Arial" w:eastAsia="Arial" w:hAnsi="Arial" w:cs="Arial"/>
                <w:b/>
              </w:rPr>
              <w:t>Details</w:t>
            </w:r>
          </w:p>
        </w:tc>
        <w:tc>
          <w:tcPr>
            <w:tcW w:w="1555" w:type="dxa"/>
            <w:shd w:val="clear" w:color="auto" w:fill="D9F2D0" w:themeFill="accent6" w:themeFillTint="33"/>
            <w:vAlign w:val="center"/>
          </w:tcPr>
          <w:p w14:paraId="5510B271" w14:textId="77777777" w:rsidR="003075FA" w:rsidRPr="00816003" w:rsidRDefault="003075FA">
            <w:pPr>
              <w:rPr>
                <w:rFonts w:ascii="Arial" w:eastAsia="Arial" w:hAnsi="Arial" w:cs="Arial"/>
                <w:b/>
              </w:rPr>
            </w:pPr>
            <w:r w:rsidRPr="00816003">
              <w:rPr>
                <w:rFonts w:ascii="Arial" w:eastAsia="Arial" w:hAnsi="Arial" w:cs="Arial"/>
                <w:b/>
              </w:rPr>
              <w:t>Booking Info</w:t>
            </w:r>
          </w:p>
        </w:tc>
      </w:tr>
      <w:tr w:rsidR="003075FA" w:rsidRPr="00816003" w14:paraId="24A43F61" w14:textId="77777777">
        <w:trPr>
          <w:trHeight w:val="322"/>
          <w:jc w:val="center"/>
        </w:trPr>
        <w:tc>
          <w:tcPr>
            <w:tcW w:w="1980" w:type="dxa"/>
            <w:shd w:val="clear" w:color="auto" w:fill="D9F2D0" w:themeFill="accent6" w:themeFillTint="33"/>
            <w:vAlign w:val="center"/>
          </w:tcPr>
          <w:p w14:paraId="4D10DCAC" w14:textId="77777777" w:rsidR="003075FA" w:rsidRPr="00816003" w:rsidRDefault="003075FA">
            <w:pPr>
              <w:rPr>
                <w:rFonts w:ascii="Arial" w:eastAsia="Arial" w:hAnsi="Arial" w:cs="Arial"/>
              </w:rPr>
            </w:pPr>
            <w:r w:rsidRPr="00816003">
              <w:rPr>
                <w:rFonts w:ascii="Arial" w:eastAsia="Arial" w:hAnsi="Arial" w:cs="Arial"/>
              </w:rPr>
              <w:t>10 weeks per term</w:t>
            </w:r>
          </w:p>
        </w:tc>
        <w:tc>
          <w:tcPr>
            <w:tcW w:w="4394" w:type="dxa"/>
            <w:shd w:val="clear" w:color="auto" w:fill="D9F2D0" w:themeFill="accent6" w:themeFillTint="33"/>
            <w:vAlign w:val="center"/>
          </w:tcPr>
          <w:p w14:paraId="1AEE85BB" w14:textId="77777777" w:rsidR="003075FA" w:rsidRPr="00816003" w:rsidRDefault="003075FA">
            <w:pPr>
              <w:rPr>
                <w:rFonts w:ascii="Arial" w:eastAsia="Arial" w:hAnsi="Arial" w:cs="Arial"/>
              </w:rPr>
            </w:pPr>
            <w:r w:rsidRPr="00816003">
              <w:rPr>
                <w:rFonts w:ascii="Arial" w:eastAsia="Arial" w:hAnsi="Arial" w:cs="Arial"/>
              </w:rPr>
              <w:t xml:space="preserve">TBMH Out of School Learning </w:t>
            </w:r>
            <w:r w:rsidRPr="00816003">
              <w:rPr>
                <w:rFonts w:ascii="Arial" w:hAnsi="Arial" w:cs="Arial"/>
              </w:rPr>
              <w:br/>
            </w:r>
            <w:r w:rsidRPr="00816003">
              <w:rPr>
                <w:rFonts w:ascii="Arial" w:eastAsia="Arial" w:hAnsi="Arial" w:cs="Arial"/>
              </w:rPr>
              <w:t>(variety of learning opportunities, please share with families)</w:t>
            </w:r>
          </w:p>
        </w:tc>
        <w:tc>
          <w:tcPr>
            <w:tcW w:w="2410" w:type="dxa"/>
            <w:shd w:val="clear" w:color="auto" w:fill="D9F2D0" w:themeFill="accent6" w:themeFillTint="33"/>
          </w:tcPr>
          <w:p w14:paraId="4B8D2934" w14:textId="77777777" w:rsidR="003075FA" w:rsidRPr="00816003" w:rsidRDefault="003075FA">
            <w:pPr>
              <w:rPr>
                <w:rFonts w:ascii="Arial" w:eastAsia="Arial" w:hAnsi="Arial" w:cs="Arial"/>
              </w:rPr>
            </w:pPr>
            <w:r w:rsidRPr="00816003">
              <w:rPr>
                <w:rFonts w:ascii="Arial" w:eastAsia="Arial" w:hAnsi="Arial" w:cs="Arial"/>
              </w:rPr>
              <w:t>Choirs, Ensembles, Music Production, Saturday Music School</w:t>
            </w:r>
          </w:p>
        </w:tc>
        <w:tc>
          <w:tcPr>
            <w:tcW w:w="1555" w:type="dxa"/>
            <w:shd w:val="clear" w:color="auto" w:fill="D9F2D0" w:themeFill="accent6" w:themeFillTint="33"/>
            <w:vAlign w:val="center"/>
          </w:tcPr>
          <w:p w14:paraId="01729AAB" w14:textId="77777777" w:rsidR="003075FA" w:rsidRPr="00816003" w:rsidRDefault="003075FA">
            <w:pPr>
              <w:rPr>
                <w:rFonts w:ascii="Arial" w:eastAsia="Arial" w:hAnsi="Arial" w:cs="Arial"/>
              </w:rPr>
            </w:pPr>
            <w:hyperlink r:id="rId14">
              <w:r w:rsidRPr="00816003">
                <w:rPr>
                  <w:rStyle w:val="Hyperlink"/>
                  <w:rFonts w:ascii="Arial" w:eastAsia="Arial" w:hAnsi="Arial" w:cs="Arial"/>
                </w:rPr>
                <w:t>Sign up now</w:t>
              </w:r>
            </w:hyperlink>
            <w:r w:rsidRPr="00816003">
              <w:rPr>
                <w:rFonts w:ascii="Arial" w:eastAsia="Arial" w:hAnsi="Arial" w:cs="Arial"/>
              </w:rPr>
              <w:t xml:space="preserve"> (booking opens on 9</w:t>
            </w:r>
            <w:r w:rsidRPr="00816003">
              <w:rPr>
                <w:rFonts w:ascii="Arial" w:eastAsia="Arial" w:hAnsi="Arial" w:cs="Arial"/>
                <w:vertAlign w:val="superscript"/>
              </w:rPr>
              <w:t>th</w:t>
            </w:r>
            <w:r w:rsidRPr="00816003">
              <w:rPr>
                <w:rFonts w:ascii="Arial" w:eastAsia="Arial" w:hAnsi="Arial" w:cs="Arial"/>
              </w:rPr>
              <w:t xml:space="preserve"> June)</w:t>
            </w:r>
          </w:p>
        </w:tc>
      </w:tr>
    </w:tbl>
    <w:p w14:paraId="1CF7D28F" w14:textId="77777777" w:rsidR="003075FA" w:rsidRPr="00816003" w:rsidRDefault="003075FA" w:rsidP="003075FA">
      <w:pPr>
        <w:spacing w:after="0"/>
        <w:rPr>
          <w:rFonts w:ascii="Arial" w:hAnsi="Arial" w:cs="Arial"/>
        </w:rPr>
      </w:pPr>
    </w:p>
    <w:tbl>
      <w:tblPr>
        <w:tblStyle w:val="TableGrid"/>
        <w:tblW w:w="10339" w:type="dxa"/>
        <w:jc w:val="center"/>
        <w:shd w:val="clear" w:color="auto" w:fill="F2CEED" w:themeFill="accent5" w:themeFillTint="33"/>
        <w:tblLook w:val="04A0" w:firstRow="1" w:lastRow="0" w:firstColumn="1" w:lastColumn="0" w:noHBand="0" w:noVBand="1"/>
      </w:tblPr>
      <w:tblGrid>
        <w:gridCol w:w="1980"/>
        <w:gridCol w:w="4394"/>
        <w:gridCol w:w="2410"/>
        <w:gridCol w:w="1555"/>
      </w:tblGrid>
      <w:tr w:rsidR="003075FA" w:rsidRPr="00816003" w14:paraId="6C710A76" w14:textId="77777777" w:rsidTr="1B34C99B">
        <w:trPr>
          <w:trHeight w:val="322"/>
          <w:jc w:val="center"/>
        </w:trPr>
        <w:tc>
          <w:tcPr>
            <w:tcW w:w="10339" w:type="dxa"/>
            <w:gridSpan w:val="4"/>
            <w:shd w:val="clear" w:color="auto" w:fill="F2CEED" w:themeFill="accent5" w:themeFillTint="33"/>
          </w:tcPr>
          <w:p w14:paraId="6A557B88" w14:textId="77777777" w:rsidR="003075FA" w:rsidRPr="00816003" w:rsidRDefault="003075FA">
            <w:pPr>
              <w:jc w:val="center"/>
              <w:rPr>
                <w:rFonts w:ascii="Arial" w:hAnsi="Arial" w:cs="Arial"/>
              </w:rPr>
            </w:pPr>
            <w:r w:rsidRPr="00816003">
              <w:rPr>
                <w:rFonts w:ascii="Arial" w:hAnsi="Arial" w:cs="Arial"/>
                <w:b/>
              </w:rPr>
              <w:t>Musical events and opportunities</w:t>
            </w:r>
          </w:p>
        </w:tc>
      </w:tr>
      <w:tr w:rsidR="003075FA" w:rsidRPr="00816003" w14:paraId="7F817718" w14:textId="77777777" w:rsidTr="1B34C99B">
        <w:trPr>
          <w:trHeight w:val="310"/>
          <w:jc w:val="center"/>
        </w:trPr>
        <w:tc>
          <w:tcPr>
            <w:tcW w:w="1980" w:type="dxa"/>
            <w:shd w:val="clear" w:color="auto" w:fill="F2CEED" w:themeFill="accent5" w:themeFillTint="33"/>
            <w:vAlign w:val="center"/>
          </w:tcPr>
          <w:p w14:paraId="47AB4CF3" w14:textId="77777777" w:rsidR="003075FA" w:rsidRPr="00816003" w:rsidRDefault="003075FA">
            <w:pPr>
              <w:rPr>
                <w:rFonts w:ascii="Arial" w:hAnsi="Arial" w:cs="Arial"/>
                <w:b/>
                <w:bCs/>
              </w:rPr>
            </w:pPr>
            <w:r w:rsidRPr="00816003">
              <w:rPr>
                <w:rFonts w:ascii="Arial" w:hAnsi="Arial" w:cs="Arial"/>
                <w:b/>
                <w:bCs/>
              </w:rPr>
              <w:t>Date / Time</w:t>
            </w:r>
          </w:p>
        </w:tc>
        <w:tc>
          <w:tcPr>
            <w:tcW w:w="4394" w:type="dxa"/>
            <w:shd w:val="clear" w:color="auto" w:fill="F2CEED" w:themeFill="accent5" w:themeFillTint="33"/>
            <w:vAlign w:val="center"/>
          </w:tcPr>
          <w:p w14:paraId="11B3D854" w14:textId="77777777" w:rsidR="003075FA" w:rsidRPr="00816003" w:rsidRDefault="003075FA">
            <w:pPr>
              <w:rPr>
                <w:rFonts w:ascii="Arial" w:hAnsi="Arial" w:cs="Arial"/>
                <w:b/>
                <w:bCs/>
              </w:rPr>
            </w:pPr>
            <w:r w:rsidRPr="00816003">
              <w:rPr>
                <w:rFonts w:ascii="Arial" w:hAnsi="Arial" w:cs="Arial"/>
                <w:b/>
                <w:bCs/>
              </w:rPr>
              <w:t>Event</w:t>
            </w:r>
          </w:p>
        </w:tc>
        <w:tc>
          <w:tcPr>
            <w:tcW w:w="2410" w:type="dxa"/>
            <w:shd w:val="clear" w:color="auto" w:fill="F2CEED" w:themeFill="accent5" w:themeFillTint="33"/>
            <w:vAlign w:val="center"/>
          </w:tcPr>
          <w:p w14:paraId="3B7EBE05" w14:textId="77777777" w:rsidR="003075FA" w:rsidRPr="00816003" w:rsidRDefault="003075FA">
            <w:pPr>
              <w:rPr>
                <w:rFonts w:ascii="Arial" w:hAnsi="Arial" w:cs="Arial"/>
                <w:b/>
                <w:bCs/>
              </w:rPr>
            </w:pPr>
            <w:r w:rsidRPr="00816003">
              <w:rPr>
                <w:rFonts w:ascii="Arial" w:hAnsi="Arial" w:cs="Arial"/>
                <w:b/>
                <w:bCs/>
              </w:rPr>
              <w:t>Details</w:t>
            </w:r>
          </w:p>
        </w:tc>
        <w:tc>
          <w:tcPr>
            <w:tcW w:w="1555" w:type="dxa"/>
            <w:shd w:val="clear" w:color="auto" w:fill="F2CEED" w:themeFill="accent5" w:themeFillTint="33"/>
            <w:vAlign w:val="center"/>
          </w:tcPr>
          <w:p w14:paraId="084CA5CE" w14:textId="77777777" w:rsidR="003075FA" w:rsidRPr="00816003" w:rsidRDefault="003075FA">
            <w:pPr>
              <w:rPr>
                <w:rFonts w:ascii="Arial" w:hAnsi="Arial" w:cs="Arial"/>
                <w:b/>
                <w:bCs/>
              </w:rPr>
            </w:pPr>
            <w:r w:rsidRPr="00816003">
              <w:rPr>
                <w:rFonts w:ascii="Arial" w:hAnsi="Arial" w:cs="Arial"/>
                <w:b/>
                <w:bCs/>
              </w:rPr>
              <w:t>Booking Info</w:t>
            </w:r>
          </w:p>
        </w:tc>
      </w:tr>
      <w:tr w:rsidR="7B689C72" w:rsidRPr="00816003" w14:paraId="39BB6189" w14:textId="77777777" w:rsidTr="7B689C72">
        <w:trPr>
          <w:trHeight w:val="322"/>
          <w:jc w:val="center"/>
        </w:trPr>
        <w:tc>
          <w:tcPr>
            <w:tcW w:w="1980" w:type="dxa"/>
            <w:shd w:val="clear" w:color="auto" w:fill="F2CEED" w:themeFill="accent5" w:themeFillTint="33"/>
            <w:vAlign w:val="center"/>
          </w:tcPr>
          <w:p w14:paraId="159BB645" w14:textId="25AED5F4" w:rsidR="35CB936B" w:rsidRPr="00816003" w:rsidRDefault="35CB936B" w:rsidP="7B689C72">
            <w:pPr>
              <w:rPr>
                <w:rFonts w:ascii="Arial" w:hAnsi="Arial" w:cs="Arial"/>
              </w:rPr>
            </w:pPr>
            <w:r w:rsidRPr="00816003">
              <w:rPr>
                <w:rFonts w:ascii="Arial" w:hAnsi="Arial" w:cs="Arial"/>
              </w:rPr>
              <w:t>09.12.25 - 11.12.25</w:t>
            </w:r>
          </w:p>
        </w:tc>
        <w:tc>
          <w:tcPr>
            <w:tcW w:w="4394" w:type="dxa"/>
            <w:shd w:val="clear" w:color="auto" w:fill="F2CEED" w:themeFill="accent5" w:themeFillTint="33"/>
            <w:vAlign w:val="center"/>
          </w:tcPr>
          <w:p w14:paraId="253EA830" w14:textId="6692F003" w:rsidR="35CB936B" w:rsidRPr="00816003" w:rsidRDefault="35CB936B" w:rsidP="7B689C72">
            <w:pPr>
              <w:rPr>
                <w:rFonts w:ascii="Arial" w:hAnsi="Arial" w:cs="Arial"/>
              </w:rPr>
            </w:pPr>
            <w:r w:rsidRPr="00816003">
              <w:rPr>
                <w:rFonts w:ascii="Arial" w:hAnsi="Arial" w:cs="Arial"/>
              </w:rPr>
              <w:t>Christmas Festivals 2025</w:t>
            </w:r>
            <w:r w:rsidR="37BB522E" w:rsidRPr="00816003">
              <w:rPr>
                <w:rFonts w:ascii="Arial" w:hAnsi="Arial" w:cs="Arial"/>
              </w:rPr>
              <w:t xml:space="preserve"> Registration Now Open!</w:t>
            </w:r>
          </w:p>
        </w:tc>
        <w:tc>
          <w:tcPr>
            <w:tcW w:w="2410" w:type="dxa"/>
            <w:shd w:val="clear" w:color="auto" w:fill="F2CEED" w:themeFill="accent5" w:themeFillTint="33"/>
            <w:vAlign w:val="center"/>
          </w:tcPr>
          <w:p w14:paraId="46DB60C9" w14:textId="6D0D2B1D" w:rsidR="37BB522E" w:rsidRPr="00816003" w:rsidRDefault="37BB522E" w:rsidP="7B689C72">
            <w:pPr>
              <w:rPr>
                <w:rFonts w:ascii="Arial" w:hAnsi="Arial" w:cs="Arial"/>
              </w:rPr>
            </w:pPr>
            <w:r w:rsidRPr="00816003">
              <w:rPr>
                <w:rFonts w:ascii="Arial" w:hAnsi="Arial" w:cs="Arial"/>
              </w:rPr>
              <w:t>Kensington Town Hall</w:t>
            </w:r>
          </w:p>
        </w:tc>
        <w:tc>
          <w:tcPr>
            <w:tcW w:w="1555" w:type="dxa"/>
            <w:shd w:val="clear" w:color="auto" w:fill="F2CEED" w:themeFill="accent5" w:themeFillTint="33"/>
            <w:vAlign w:val="center"/>
          </w:tcPr>
          <w:p w14:paraId="6EA4FAAD" w14:textId="7BEAB852" w:rsidR="37BB522E" w:rsidRPr="00816003" w:rsidRDefault="37BB522E" w:rsidP="7B689C72">
            <w:pPr>
              <w:rPr>
                <w:rFonts w:ascii="Arial" w:eastAsia="Arial" w:hAnsi="Arial" w:cs="Arial"/>
              </w:rPr>
            </w:pPr>
            <w:hyperlink r:id="rId15">
              <w:r w:rsidRPr="00816003">
                <w:rPr>
                  <w:rStyle w:val="Hyperlink"/>
                  <w:rFonts w:ascii="Arial" w:eastAsia="Arial" w:hAnsi="Arial" w:cs="Arial"/>
                </w:rPr>
                <w:t>Sign up now</w:t>
              </w:r>
            </w:hyperlink>
            <w:r w:rsidRPr="00816003">
              <w:rPr>
                <w:rFonts w:ascii="Arial" w:eastAsia="Arial" w:hAnsi="Arial" w:cs="Arial"/>
              </w:rPr>
              <w:t xml:space="preserve"> </w:t>
            </w:r>
          </w:p>
        </w:tc>
      </w:tr>
      <w:tr w:rsidR="003075FA" w:rsidRPr="00816003" w14:paraId="7F40FC84" w14:textId="77777777" w:rsidTr="1B34C99B">
        <w:trPr>
          <w:trHeight w:val="322"/>
          <w:jc w:val="center"/>
        </w:trPr>
        <w:tc>
          <w:tcPr>
            <w:tcW w:w="1980" w:type="dxa"/>
            <w:shd w:val="clear" w:color="auto" w:fill="F2CEED" w:themeFill="accent5" w:themeFillTint="33"/>
            <w:vAlign w:val="center"/>
          </w:tcPr>
          <w:p w14:paraId="24C2DAD1" w14:textId="7CE5CE31" w:rsidR="003075FA" w:rsidRPr="00816003" w:rsidRDefault="102ACD8C">
            <w:pPr>
              <w:rPr>
                <w:rFonts w:ascii="Arial" w:hAnsi="Arial" w:cs="Arial"/>
              </w:rPr>
            </w:pPr>
            <w:r w:rsidRPr="00816003">
              <w:rPr>
                <w:rFonts w:ascii="Arial" w:hAnsi="Arial" w:cs="Arial"/>
              </w:rPr>
              <w:t xml:space="preserve">Sep </w:t>
            </w:r>
            <w:r w:rsidR="5B7427D1" w:rsidRPr="00816003">
              <w:rPr>
                <w:rFonts w:ascii="Arial" w:hAnsi="Arial" w:cs="Arial"/>
              </w:rPr>
              <w:t>2025</w:t>
            </w:r>
            <w:r w:rsidR="5BFF850A" w:rsidRPr="00816003">
              <w:rPr>
                <w:rFonts w:ascii="Arial" w:hAnsi="Arial" w:cs="Arial"/>
              </w:rPr>
              <w:t xml:space="preserve"> – </w:t>
            </w:r>
            <w:r w:rsidRPr="00816003">
              <w:rPr>
                <w:rFonts w:ascii="Arial" w:hAnsi="Arial" w:cs="Arial"/>
              </w:rPr>
              <w:t>July</w:t>
            </w:r>
            <w:r w:rsidR="5BFF850A" w:rsidRPr="00816003">
              <w:rPr>
                <w:rFonts w:ascii="Arial" w:hAnsi="Arial" w:cs="Arial"/>
              </w:rPr>
              <w:t xml:space="preserve"> 2026</w:t>
            </w:r>
          </w:p>
        </w:tc>
        <w:tc>
          <w:tcPr>
            <w:tcW w:w="4394" w:type="dxa"/>
            <w:shd w:val="clear" w:color="auto" w:fill="F2CEED" w:themeFill="accent5" w:themeFillTint="33"/>
            <w:vAlign w:val="center"/>
          </w:tcPr>
          <w:p w14:paraId="62514A95" w14:textId="7E2B9FC8" w:rsidR="003075FA" w:rsidRPr="00816003" w:rsidRDefault="003075FA">
            <w:pPr>
              <w:rPr>
                <w:rFonts w:ascii="Arial" w:hAnsi="Arial" w:cs="Arial"/>
              </w:rPr>
            </w:pPr>
            <w:r w:rsidRPr="00816003">
              <w:rPr>
                <w:rFonts w:ascii="Arial" w:hAnsi="Arial" w:cs="Arial"/>
              </w:rPr>
              <w:t>Musical Mondays</w:t>
            </w:r>
          </w:p>
        </w:tc>
        <w:tc>
          <w:tcPr>
            <w:tcW w:w="2410" w:type="dxa"/>
            <w:shd w:val="clear" w:color="auto" w:fill="F2CEED" w:themeFill="accent5" w:themeFillTint="33"/>
            <w:vAlign w:val="center"/>
          </w:tcPr>
          <w:p w14:paraId="63A71AFB" w14:textId="77777777" w:rsidR="003075FA" w:rsidRPr="00816003" w:rsidRDefault="003075FA">
            <w:pPr>
              <w:rPr>
                <w:rFonts w:ascii="Arial" w:hAnsi="Arial" w:cs="Arial"/>
              </w:rPr>
            </w:pPr>
            <w:r w:rsidRPr="00816003">
              <w:rPr>
                <w:rFonts w:ascii="Arial" w:hAnsi="Arial" w:cs="Arial"/>
              </w:rPr>
              <w:t>Online performance</w:t>
            </w:r>
          </w:p>
        </w:tc>
        <w:tc>
          <w:tcPr>
            <w:tcW w:w="1555" w:type="dxa"/>
            <w:shd w:val="clear" w:color="auto" w:fill="F2CEED" w:themeFill="accent5" w:themeFillTint="33"/>
            <w:vAlign w:val="center"/>
          </w:tcPr>
          <w:p w14:paraId="1CC2FBC2" w14:textId="40C91571" w:rsidR="003075FA" w:rsidRPr="00816003" w:rsidRDefault="003075FA">
            <w:pPr>
              <w:rPr>
                <w:rFonts w:ascii="Arial" w:eastAsia="Arial" w:hAnsi="Arial" w:cs="Arial"/>
              </w:rPr>
            </w:pPr>
          </w:p>
        </w:tc>
      </w:tr>
    </w:tbl>
    <w:p w14:paraId="39D27D4F" w14:textId="77777777" w:rsidR="003075FA" w:rsidRPr="00816003" w:rsidRDefault="003075FA" w:rsidP="003075FA">
      <w:pPr>
        <w:spacing w:after="0"/>
        <w:rPr>
          <w:rFonts w:ascii="Arial" w:hAnsi="Arial" w:cs="Arial"/>
        </w:rPr>
      </w:pPr>
    </w:p>
    <w:p w14:paraId="5B1E2287" w14:textId="77777777" w:rsidR="003075FA" w:rsidRPr="00816003" w:rsidRDefault="003075FA" w:rsidP="003075FA">
      <w:pPr>
        <w:spacing w:after="0"/>
        <w:rPr>
          <w:rFonts w:ascii="Arial" w:hAnsi="Arial" w:cs="Arial"/>
        </w:rPr>
      </w:pPr>
      <w:r w:rsidRPr="00816003">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2E1F8549" w14:textId="77777777" w:rsidR="003075FA" w:rsidRPr="00816003" w:rsidRDefault="003075FA" w:rsidP="003075FA">
      <w:pPr>
        <w:spacing w:after="0"/>
        <w:rPr>
          <w:rFonts w:ascii="Arial" w:hAnsi="Arial" w:cs="Arial"/>
        </w:rPr>
      </w:pPr>
    </w:p>
    <w:p w14:paraId="0A491F1C" w14:textId="77777777" w:rsidR="003075FA" w:rsidRPr="00816003" w:rsidRDefault="003075FA" w:rsidP="003075FA">
      <w:pPr>
        <w:spacing w:after="0"/>
        <w:rPr>
          <w:rFonts w:ascii="Arial" w:eastAsia="Arial" w:hAnsi="Arial" w:cs="Arial"/>
          <w:b/>
          <w:bCs/>
          <w:color w:val="000000" w:themeColor="text1"/>
        </w:rPr>
      </w:pPr>
    </w:p>
    <w:p w14:paraId="323B23A1" w14:textId="77777777" w:rsidR="003075FA" w:rsidRPr="00816003" w:rsidRDefault="003075FA" w:rsidP="003075FA">
      <w:pPr>
        <w:spacing w:after="0"/>
        <w:rPr>
          <w:rFonts w:ascii="Arial" w:eastAsia="Arial" w:hAnsi="Arial" w:cs="Arial"/>
          <w:b/>
          <w:bCs/>
          <w:color w:val="000000" w:themeColor="text1"/>
        </w:rPr>
      </w:pPr>
    </w:p>
    <w:p w14:paraId="03B5ADD5" w14:textId="77777777" w:rsidR="001B62A3" w:rsidRPr="00816003" w:rsidRDefault="001B62A3">
      <w:pPr>
        <w:rPr>
          <w:rFonts w:ascii="Arial" w:eastAsia="Arial" w:hAnsi="Arial" w:cs="Arial"/>
          <w:b/>
          <w:bCs/>
          <w:color w:val="000000" w:themeColor="text1"/>
        </w:rPr>
      </w:pPr>
      <w:r w:rsidRPr="00816003">
        <w:rPr>
          <w:rFonts w:ascii="Arial" w:eastAsia="Arial" w:hAnsi="Arial" w:cs="Arial"/>
          <w:b/>
          <w:bCs/>
          <w:color w:val="000000" w:themeColor="text1"/>
        </w:rPr>
        <w:br w:type="page"/>
      </w:r>
    </w:p>
    <w:p w14:paraId="28B64E89" w14:textId="620E35CC" w:rsidR="003075FA" w:rsidRPr="00816003" w:rsidRDefault="003075FA" w:rsidP="003075FA">
      <w:pPr>
        <w:spacing w:after="0" w:line="240" w:lineRule="auto"/>
        <w:rPr>
          <w:rFonts w:ascii="Arial" w:eastAsia="Arial" w:hAnsi="Arial" w:cs="Arial"/>
        </w:rPr>
      </w:pPr>
      <w:r w:rsidRPr="00816003">
        <w:rPr>
          <w:rFonts w:ascii="Arial" w:eastAsia="Arial" w:hAnsi="Arial" w:cs="Arial"/>
          <w:b/>
          <w:bCs/>
          <w:color w:val="000000" w:themeColor="text1"/>
        </w:rPr>
        <w:lastRenderedPageBreak/>
        <w:t>More detailed information can be found in the next section covering:</w:t>
      </w:r>
    </w:p>
    <w:p w14:paraId="2DFDC71B" w14:textId="0F78E3F0" w:rsidR="009B4BAE" w:rsidRPr="00816003" w:rsidRDefault="009B4BAE" w:rsidP="7B689C72">
      <w:pPr>
        <w:pStyle w:val="ListParagraph"/>
        <w:numPr>
          <w:ilvl w:val="0"/>
          <w:numId w:val="3"/>
        </w:numPr>
        <w:rPr>
          <w:rFonts w:ascii="Arial" w:hAnsi="Arial" w:cs="Arial"/>
        </w:rPr>
      </w:pPr>
      <w:r w:rsidRPr="00816003">
        <w:rPr>
          <w:rFonts w:ascii="Arial" w:eastAsia="Arial" w:hAnsi="Arial" w:cs="Arial"/>
          <w:color w:val="000000" w:themeColor="text1"/>
        </w:rPr>
        <w:t>School Music Curriculum Leads CPD – Thurs 2nd Oct</w:t>
      </w:r>
    </w:p>
    <w:p w14:paraId="61F8D68D" w14:textId="05EAA250" w:rsidR="190470C5" w:rsidRPr="00816003" w:rsidRDefault="190470C5" w:rsidP="7B689C72">
      <w:pPr>
        <w:pStyle w:val="ListParagraph"/>
        <w:numPr>
          <w:ilvl w:val="0"/>
          <w:numId w:val="3"/>
        </w:numPr>
        <w:rPr>
          <w:rFonts w:ascii="Arial" w:hAnsi="Arial" w:cs="Arial"/>
        </w:rPr>
      </w:pPr>
      <w:r w:rsidRPr="00816003">
        <w:rPr>
          <w:rFonts w:ascii="Arial" w:hAnsi="Arial" w:cs="Arial"/>
        </w:rPr>
        <w:t>Christmas Festivals 2025 Registration Now Open!</w:t>
      </w:r>
    </w:p>
    <w:p w14:paraId="240AFBF4" w14:textId="77777777" w:rsidR="003075FA" w:rsidRPr="00816003" w:rsidRDefault="003075FA" w:rsidP="05BBF5B3">
      <w:pPr>
        <w:pStyle w:val="ListParagraph"/>
        <w:numPr>
          <w:ilvl w:val="0"/>
          <w:numId w:val="3"/>
        </w:numPr>
        <w:spacing w:line="240" w:lineRule="auto"/>
        <w:rPr>
          <w:rFonts w:ascii="Arial" w:eastAsia="Arial" w:hAnsi="Arial" w:cs="Arial"/>
          <w:color w:val="000000" w:themeColor="text1"/>
        </w:rPr>
      </w:pPr>
      <w:r w:rsidRPr="05BBF5B3">
        <w:rPr>
          <w:rFonts w:ascii="Arial" w:eastAsia="Arial" w:hAnsi="Arial" w:cs="Arial"/>
          <w:color w:val="000000" w:themeColor="text1"/>
        </w:rPr>
        <w:t>Musical Mondays</w:t>
      </w:r>
    </w:p>
    <w:p w14:paraId="00C5B5E4" w14:textId="5DE3A32F" w:rsidR="7B698295" w:rsidRPr="00816003" w:rsidRDefault="7B698295" w:rsidP="7B689C72">
      <w:pPr>
        <w:pStyle w:val="ListParagraph"/>
        <w:numPr>
          <w:ilvl w:val="0"/>
          <w:numId w:val="3"/>
        </w:numPr>
        <w:rPr>
          <w:rFonts w:ascii="Arial" w:eastAsia="Arial" w:hAnsi="Arial" w:cs="Arial"/>
          <w:color w:val="000000" w:themeColor="text1"/>
        </w:rPr>
      </w:pPr>
      <w:r w:rsidRPr="00816003">
        <w:rPr>
          <w:rFonts w:ascii="Arial" w:eastAsia="Arial" w:hAnsi="Arial" w:cs="Arial"/>
          <w:color w:val="000000" w:themeColor="text1"/>
        </w:rPr>
        <w:t xml:space="preserve">Claim Your FREE </w:t>
      </w:r>
      <w:proofErr w:type="spellStart"/>
      <w:r w:rsidRPr="00816003">
        <w:rPr>
          <w:rFonts w:ascii="Arial" w:eastAsia="Arial" w:hAnsi="Arial" w:cs="Arial"/>
          <w:color w:val="000000" w:themeColor="text1"/>
        </w:rPr>
        <w:t>Groove’n’Play</w:t>
      </w:r>
      <w:proofErr w:type="spellEnd"/>
      <w:r w:rsidRPr="00816003">
        <w:rPr>
          <w:rFonts w:ascii="Arial" w:eastAsia="Arial" w:hAnsi="Arial" w:cs="Arial"/>
          <w:color w:val="000000" w:themeColor="text1"/>
        </w:rPr>
        <w:t xml:space="preserve"> Licence</w:t>
      </w:r>
    </w:p>
    <w:p w14:paraId="52D9BB11" w14:textId="204ACF48" w:rsidR="3840622E" w:rsidRPr="00816003" w:rsidRDefault="3840622E" w:rsidP="2D550483">
      <w:pPr>
        <w:pStyle w:val="ListParagraph"/>
        <w:numPr>
          <w:ilvl w:val="0"/>
          <w:numId w:val="3"/>
        </w:numPr>
        <w:rPr>
          <w:rFonts w:ascii="Arial" w:eastAsia="Arial" w:hAnsi="Arial" w:cs="Arial"/>
          <w:color w:val="000000" w:themeColor="text1"/>
        </w:rPr>
      </w:pPr>
      <w:r w:rsidRPr="00816003">
        <w:rPr>
          <w:rFonts w:ascii="Arial" w:eastAsia="Arial" w:hAnsi="Arial" w:cs="Arial"/>
          <w:color w:val="000000" w:themeColor="text1"/>
        </w:rPr>
        <w:t xml:space="preserve">Primary practitioners FREE </w:t>
      </w:r>
      <w:r w:rsidR="45CDCF1A" w:rsidRPr="00816003">
        <w:rPr>
          <w:rFonts w:ascii="Arial" w:eastAsia="Arial" w:hAnsi="Arial" w:cs="Arial"/>
          <w:color w:val="000000" w:themeColor="text1"/>
        </w:rPr>
        <w:t xml:space="preserve">Online </w:t>
      </w:r>
      <w:r w:rsidRPr="00816003">
        <w:rPr>
          <w:rFonts w:ascii="Arial" w:eastAsia="Arial" w:hAnsi="Arial" w:cs="Arial"/>
          <w:color w:val="000000" w:themeColor="text1"/>
        </w:rPr>
        <w:t xml:space="preserve">CPD </w:t>
      </w:r>
      <w:r w:rsidR="7E062A69" w:rsidRPr="00816003">
        <w:rPr>
          <w:rFonts w:ascii="Arial" w:eastAsia="Arial" w:hAnsi="Arial" w:cs="Arial"/>
          <w:color w:val="000000" w:themeColor="text1"/>
        </w:rPr>
        <w:t xml:space="preserve">offer </w:t>
      </w:r>
      <w:r w:rsidRPr="00816003">
        <w:rPr>
          <w:rFonts w:ascii="Arial" w:eastAsia="Arial" w:hAnsi="Arial" w:cs="Arial"/>
          <w:color w:val="000000" w:themeColor="text1"/>
        </w:rPr>
        <w:t>with Being Musical</w:t>
      </w:r>
    </w:p>
    <w:p w14:paraId="243F39E1" w14:textId="2E6C4460" w:rsidR="003075FA" w:rsidRPr="00816003" w:rsidRDefault="2D47DB38" w:rsidP="003075FA">
      <w:pPr>
        <w:pStyle w:val="ListParagraph"/>
        <w:numPr>
          <w:ilvl w:val="0"/>
          <w:numId w:val="3"/>
        </w:numPr>
        <w:rPr>
          <w:rFonts w:ascii="Arial" w:eastAsia="Arial" w:hAnsi="Arial" w:cs="Arial"/>
          <w:color w:val="000000" w:themeColor="text1"/>
        </w:rPr>
      </w:pPr>
      <w:r w:rsidRPr="22AD28BA">
        <w:rPr>
          <w:rFonts w:ascii="Arial" w:eastAsia="Arial" w:hAnsi="Arial" w:cs="Arial"/>
          <w:color w:val="000000" w:themeColor="text1"/>
        </w:rPr>
        <w:t xml:space="preserve">Reminder: </w:t>
      </w:r>
      <w:r w:rsidR="003075FA" w:rsidRPr="22AD28BA">
        <w:rPr>
          <w:rFonts w:ascii="Arial" w:eastAsia="Arial" w:hAnsi="Arial" w:cs="Arial"/>
          <w:color w:val="000000" w:themeColor="text1"/>
        </w:rPr>
        <w:t>DfE Data Collection for in-school music delivery</w:t>
      </w:r>
    </w:p>
    <w:p w14:paraId="3B3E2BE2" w14:textId="1CC72AED" w:rsidR="4804E70D" w:rsidRDefault="4804E70D" w:rsidP="05BBF5B3">
      <w:pPr>
        <w:pStyle w:val="ListParagraph"/>
        <w:numPr>
          <w:ilvl w:val="0"/>
          <w:numId w:val="3"/>
        </w:numPr>
        <w:rPr>
          <w:rFonts w:ascii="Arial" w:eastAsia="Arial" w:hAnsi="Arial" w:cs="Arial"/>
          <w:color w:val="000000" w:themeColor="text1"/>
        </w:rPr>
      </w:pPr>
      <w:r w:rsidRPr="05BBF5B3">
        <w:rPr>
          <w:rFonts w:ascii="Arial" w:eastAsia="Arial" w:hAnsi="Arial" w:cs="Arial"/>
          <w:color w:val="000000" w:themeColor="text1"/>
        </w:rPr>
        <w:t>Music Mark Schools is Changing</w:t>
      </w:r>
    </w:p>
    <w:p w14:paraId="289C3D83" w14:textId="77777777" w:rsidR="003075FA" w:rsidRPr="00816003" w:rsidRDefault="003075FA" w:rsidP="003075FA">
      <w:pPr>
        <w:pStyle w:val="ListParagraph"/>
        <w:numPr>
          <w:ilvl w:val="0"/>
          <w:numId w:val="3"/>
        </w:numPr>
        <w:spacing w:line="240" w:lineRule="auto"/>
        <w:rPr>
          <w:rFonts w:ascii="Arial" w:eastAsia="Arial" w:hAnsi="Arial" w:cs="Arial"/>
          <w:color w:val="000000" w:themeColor="text1"/>
        </w:rPr>
      </w:pPr>
      <w:r w:rsidRPr="00816003">
        <w:rPr>
          <w:rFonts w:ascii="Arial" w:eastAsia="Arial" w:hAnsi="Arial" w:cs="Arial"/>
          <w:color w:val="000000" w:themeColor="text1"/>
        </w:rPr>
        <w:t>New ISM Frameworks for Curriculum, Pedagogy, and Assessment</w:t>
      </w:r>
    </w:p>
    <w:p w14:paraId="0CF09D17" w14:textId="77777777" w:rsidR="003075FA" w:rsidRPr="00816003" w:rsidRDefault="003075FA" w:rsidP="003075FA">
      <w:pPr>
        <w:pStyle w:val="ListParagraph"/>
        <w:numPr>
          <w:ilvl w:val="0"/>
          <w:numId w:val="3"/>
        </w:numPr>
        <w:spacing w:line="240" w:lineRule="auto"/>
        <w:rPr>
          <w:rFonts w:ascii="Arial" w:eastAsia="Arial" w:hAnsi="Arial" w:cs="Arial"/>
          <w:color w:val="000000" w:themeColor="text1"/>
        </w:rPr>
      </w:pPr>
      <w:r w:rsidRPr="00816003">
        <w:rPr>
          <w:rFonts w:ascii="Arial" w:eastAsia="Arial" w:hAnsi="Arial" w:cs="Arial"/>
          <w:color w:val="000000" w:themeColor="text1"/>
        </w:rPr>
        <w:t>2025-26 TBMH after school classes at the Lyric Theatre</w:t>
      </w:r>
    </w:p>
    <w:p w14:paraId="05C72E50" w14:textId="77777777" w:rsidR="003075FA" w:rsidRPr="00816003" w:rsidRDefault="003075FA" w:rsidP="003075FA">
      <w:pPr>
        <w:pStyle w:val="ListParagraph"/>
        <w:numPr>
          <w:ilvl w:val="0"/>
          <w:numId w:val="3"/>
        </w:numPr>
        <w:rPr>
          <w:rFonts w:ascii="Arial" w:eastAsia="Arial" w:hAnsi="Arial" w:cs="Arial"/>
          <w:color w:val="000000" w:themeColor="text1"/>
        </w:rPr>
      </w:pPr>
      <w:r w:rsidRPr="00816003">
        <w:rPr>
          <w:rFonts w:ascii="Arial" w:eastAsia="Arial" w:hAnsi="Arial" w:cs="Arial"/>
          <w:color w:val="000000" w:themeColor="text1"/>
        </w:rPr>
        <w:t>Universal School Support Documents</w:t>
      </w:r>
    </w:p>
    <w:p w14:paraId="4EA1ABD5" w14:textId="0E322315" w:rsidR="002F3250" w:rsidRPr="00816003" w:rsidRDefault="002F3250" w:rsidP="003075FA">
      <w:pPr>
        <w:pStyle w:val="ListParagraph"/>
        <w:numPr>
          <w:ilvl w:val="0"/>
          <w:numId w:val="3"/>
        </w:numPr>
        <w:rPr>
          <w:rFonts w:ascii="Arial" w:eastAsia="Arial" w:hAnsi="Arial" w:cs="Arial"/>
          <w:color w:val="000000" w:themeColor="text1"/>
        </w:rPr>
      </w:pPr>
      <w:r w:rsidRPr="00816003">
        <w:rPr>
          <w:rFonts w:ascii="Arial" w:eastAsia="Arial" w:hAnsi="Arial" w:cs="Arial"/>
          <w:color w:val="000000" w:themeColor="text1"/>
        </w:rPr>
        <w:t>London West Music Hub</w:t>
      </w:r>
      <w:r w:rsidR="00877A7C" w:rsidRPr="00816003">
        <w:rPr>
          <w:rFonts w:ascii="Arial" w:eastAsia="Arial" w:hAnsi="Arial" w:cs="Arial"/>
          <w:color w:val="000000" w:themeColor="text1"/>
        </w:rPr>
        <w:t xml:space="preserve"> e-newsletter</w:t>
      </w:r>
    </w:p>
    <w:p w14:paraId="684020B6" w14:textId="5FD2C327" w:rsidR="00627BD4" w:rsidRPr="00816003" w:rsidRDefault="00627BD4" w:rsidP="00627BD4">
      <w:pPr>
        <w:pStyle w:val="ListParagraph"/>
        <w:numPr>
          <w:ilvl w:val="0"/>
          <w:numId w:val="3"/>
        </w:numPr>
        <w:spacing w:after="0" w:line="240" w:lineRule="auto"/>
        <w:rPr>
          <w:rFonts w:ascii="Arial" w:eastAsia="Arial" w:hAnsi="Arial" w:cs="Arial"/>
        </w:rPr>
      </w:pPr>
      <w:r w:rsidRPr="00816003">
        <w:rPr>
          <w:rFonts w:ascii="Arial" w:eastAsia="Arial" w:hAnsi="Arial" w:cs="Arial"/>
        </w:rPr>
        <w:t>London West Music Hub updates and e-newsletter</w:t>
      </w:r>
    </w:p>
    <w:p w14:paraId="454853F5" w14:textId="275B097D" w:rsidR="009B4BAE" w:rsidRPr="00816003" w:rsidRDefault="009B4BAE" w:rsidP="003075FA">
      <w:pPr>
        <w:spacing w:after="0" w:line="240" w:lineRule="auto"/>
        <w:rPr>
          <w:rFonts w:ascii="Arial" w:hAnsi="Arial" w:cs="Arial"/>
          <w:b/>
          <w:color w:val="0F9ED5" w:themeColor="accent4"/>
          <w:u w:val="single"/>
        </w:rPr>
      </w:pPr>
    </w:p>
    <w:p w14:paraId="7E73C2E3" w14:textId="01346F39" w:rsidR="009B4BAE" w:rsidRPr="00816003" w:rsidRDefault="009B4BAE" w:rsidP="009B4BAE">
      <w:pPr>
        <w:pStyle w:val="ListParagraph"/>
        <w:numPr>
          <w:ilvl w:val="0"/>
          <w:numId w:val="5"/>
        </w:numPr>
        <w:spacing w:after="0" w:line="240" w:lineRule="auto"/>
        <w:rPr>
          <w:rFonts w:ascii="Arial" w:hAnsi="Arial" w:cs="Arial"/>
          <w:b/>
          <w:bCs/>
          <w:color w:val="00B0F0"/>
          <w:u w:val="single"/>
        </w:rPr>
      </w:pPr>
      <w:r w:rsidRPr="00816003">
        <w:rPr>
          <w:rFonts w:ascii="Arial" w:hAnsi="Arial" w:cs="Arial"/>
          <w:b/>
          <w:bCs/>
          <w:color w:val="00B0F0"/>
          <w:u w:val="single"/>
        </w:rPr>
        <w:t>School Music Curriculum Leads CPD – Thurs 2nd Oct</w:t>
      </w:r>
    </w:p>
    <w:p w14:paraId="1E6601AB" w14:textId="3ED7788E" w:rsidR="009B4BAE" w:rsidRPr="009B4BAE" w:rsidRDefault="009B4BAE" w:rsidP="009B4BAE">
      <w:pPr>
        <w:spacing w:after="0" w:line="240" w:lineRule="auto"/>
        <w:rPr>
          <w:rFonts w:ascii="Arial" w:hAnsi="Arial" w:cs="Arial"/>
          <w:color w:val="000000" w:themeColor="text1"/>
        </w:rPr>
      </w:pPr>
      <w:r w:rsidRPr="009B4BAE">
        <w:rPr>
          <w:rFonts w:ascii="Arial" w:hAnsi="Arial" w:cs="Arial"/>
          <w:color w:val="000000" w:themeColor="text1"/>
        </w:rPr>
        <w:t>On Thursday 2</w:t>
      </w:r>
      <w:r w:rsidRPr="009B4BAE">
        <w:rPr>
          <w:rFonts w:ascii="Arial" w:hAnsi="Arial" w:cs="Arial"/>
          <w:color w:val="000000" w:themeColor="text1"/>
          <w:vertAlign w:val="superscript"/>
        </w:rPr>
        <w:t>nd</w:t>
      </w:r>
      <w:r w:rsidRPr="009B4BAE">
        <w:rPr>
          <w:rFonts w:ascii="Arial" w:hAnsi="Arial" w:cs="Arial"/>
          <w:color w:val="000000" w:themeColor="text1"/>
        </w:rPr>
        <w:t xml:space="preserve"> October, we are inviting school-based music subject leaders/teachers who work across the 7 Local Authorities that form the London West Music Hub (LWMH) to come together for teacher training and networking. More details about the day can be found on this website (</w:t>
      </w:r>
      <w:hyperlink r:id="rId16">
        <w:r w:rsidR="003075FA" w:rsidRPr="00816003">
          <w:rPr>
            <w:rStyle w:val="Hyperlink"/>
            <w:rFonts w:ascii="Arial" w:hAnsi="Arial" w:cs="Arial"/>
            <w:b/>
            <w:bCs/>
          </w:rPr>
          <w:t>HERE</w:t>
        </w:r>
      </w:hyperlink>
      <w:r w:rsidRPr="009B4BAE">
        <w:rPr>
          <w:rFonts w:ascii="Arial" w:hAnsi="Arial" w:cs="Arial"/>
          <w:color w:val="000000" w:themeColor="text1"/>
        </w:rPr>
        <w:t xml:space="preserve">). </w:t>
      </w:r>
    </w:p>
    <w:p w14:paraId="4A5AB910" w14:textId="49FA1A6D" w:rsidR="009B4BAE" w:rsidRPr="009B4BAE" w:rsidRDefault="009B4BAE" w:rsidP="009B4BAE">
      <w:pPr>
        <w:spacing w:after="0" w:line="240" w:lineRule="auto"/>
        <w:rPr>
          <w:rFonts w:ascii="Arial" w:hAnsi="Arial" w:cs="Arial"/>
          <w:color w:val="000000" w:themeColor="text1"/>
        </w:rPr>
      </w:pPr>
    </w:p>
    <w:tbl>
      <w:tblPr>
        <w:tblW w:w="10026" w:type="dxa"/>
        <w:jc w:val="center"/>
        <w:tblCellMar>
          <w:left w:w="0" w:type="dxa"/>
          <w:right w:w="0" w:type="dxa"/>
        </w:tblCellMar>
        <w:tblLook w:val="04A0" w:firstRow="1" w:lastRow="0" w:firstColumn="1" w:lastColumn="0" w:noHBand="0" w:noVBand="1"/>
      </w:tblPr>
      <w:tblGrid>
        <w:gridCol w:w="5054"/>
        <w:gridCol w:w="4972"/>
      </w:tblGrid>
      <w:tr w:rsidR="009B4BAE" w:rsidRPr="009B4BAE" w14:paraId="17E1F3EB" w14:textId="77777777" w:rsidTr="00B6628D">
        <w:trPr>
          <w:trHeight w:val="741"/>
          <w:jc w:val="center"/>
        </w:trPr>
        <w:tc>
          <w:tcPr>
            <w:tcW w:w="5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7A80A5"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Primary Phase Music Subject Leaders:</w:t>
            </w:r>
          </w:p>
          <w:p w14:paraId="17A5E7A7"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9.30-12.30, Thurs 2</w:t>
            </w:r>
            <w:r w:rsidRPr="009B4BAE">
              <w:rPr>
                <w:rFonts w:ascii="Arial" w:hAnsi="Arial" w:cs="Arial"/>
                <w:b/>
                <w:bCs/>
                <w:color w:val="000000" w:themeColor="text1"/>
                <w:sz w:val="20"/>
                <w:szCs w:val="20"/>
                <w:vertAlign w:val="superscript"/>
              </w:rPr>
              <w:t>nd</w:t>
            </w:r>
            <w:r w:rsidRPr="009B4BAE">
              <w:rPr>
                <w:rFonts w:ascii="Arial" w:hAnsi="Arial" w:cs="Arial"/>
                <w:b/>
                <w:bCs/>
                <w:color w:val="000000" w:themeColor="text1"/>
                <w:sz w:val="20"/>
                <w:szCs w:val="20"/>
              </w:rPr>
              <w:t> October 2025</w:t>
            </w:r>
          </w:p>
          <w:p w14:paraId="52B49D80"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Booking</w:t>
            </w:r>
            <w:hyperlink r:id="rId17" w:tgtFrame="_blank" w:history="1">
              <w:r w:rsidRPr="009B4BAE">
                <w:rPr>
                  <w:rStyle w:val="Hyperlink"/>
                  <w:rFonts w:ascii="Arial" w:hAnsi="Arial" w:cs="Arial"/>
                  <w:b/>
                  <w:bCs/>
                  <w:sz w:val="20"/>
                  <w:szCs w:val="20"/>
                </w:rPr>
                <w:t> HERE</w:t>
              </w:r>
            </w:hyperlink>
          </w:p>
          <w:p w14:paraId="760B1B4D" w14:textId="77777777" w:rsidR="009B4BAE" w:rsidRPr="009B4BAE" w:rsidRDefault="009B4BAE" w:rsidP="009B4BAE">
            <w:pPr>
              <w:spacing w:after="0" w:line="240" w:lineRule="auto"/>
              <w:rPr>
                <w:rFonts w:ascii="Arial" w:hAnsi="Arial" w:cs="Arial"/>
                <w:i/>
                <w:iCs/>
                <w:color w:val="000000" w:themeColor="text1"/>
                <w:sz w:val="20"/>
                <w:szCs w:val="20"/>
              </w:rPr>
            </w:pPr>
            <w:r w:rsidRPr="009B4BAE">
              <w:rPr>
                <w:rFonts w:ascii="Arial" w:hAnsi="Arial" w:cs="Arial"/>
                <w:i/>
                <w:iCs/>
                <w:color w:val="000000" w:themeColor="text1"/>
                <w:sz w:val="20"/>
                <w:szCs w:val="20"/>
              </w:rPr>
              <w:t>NB: Bookings close 12</w:t>
            </w:r>
            <w:r w:rsidRPr="009B4BAE">
              <w:rPr>
                <w:rFonts w:ascii="Arial" w:hAnsi="Arial" w:cs="Arial"/>
                <w:i/>
                <w:iCs/>
                <w:color w:val="000000" w:themeColor="text1"/>
                <w:sz w:val="20"/>
                <w:szCs w:val="20"/>
                <w:vertAlign w:val="superscript"/>
              </w:rPr>
              <w:t>th</w:t>
            </w:r>
            <w:r w:rsidRPr="009B4BAE">
              <w:rPr>
                <w:rFonts w:ascii="Arial" w:hAnsi="Arial" w:cs="Arial"/>
                <w:i/>
                <w:iCs/>
                <w:color w:val="000000" w:themeColor="text1"/>
                <w:sz w:val="20"/>
                <w:szCs w:val="20"/>
              </w:rPr>
              <w:t> September</w:t>
            </w:r>
          </w:p>
          <w:p w14:paraId="23235714" w14:textId="77777777" w:rsidR="009B4BAE" w:rsidRPr="009B4BAE" w:rsidRDefault="009B4BAE" w:rsidP="009B4BAE">
            <w:pPr>
              <w:spacing w:after="0" w:line="240" w:lineRule="auto"/>
              <w:rPr>
                <w:rFonts w:ascii="Arial" w:hAnsi="Arial" w:cs="Arial"/>
                <w:color w:val="000000" w:themeColor="text1"/>
                <w:sz w:val="20"/>
                <w:szCs w:val="20"/>
              </w:rPr>
            </w:pPr>
          </w:p>
        </w:tc>
        <w:tc>
          <w:tcPr>
            <w:tcW w:w="4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068B8"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Secondary Phase Music Subject Leaders:</w:t>
            </w:r>
          </w:p>
          <w:p w14:paraId="5F4E1523"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2.00-5.00pm / plus optional evening: </w:t>
            </w:r>
          </w:p>
          <w:p w14:paraId="518DC5B1"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Thurs 2</w:t>
            </w:r>
            <w:r w:rsidRPr="009B4BAE">
              <w:rPr>
                <w:rFonts w:ascii="Arial" w:hAnsi="Arial" w:cs="Arial"/>
                <w:b/>
                <w:bCs/>
                <w:color w:val="000000" w:themeColor="text1"/>
                <w:sz w:val="20"/>
                <w:szCs w:val="20"/>
                <w:vertAlign w:val="superscript"/>
              </w:rPr>
              <w:t>nd</w:t>
            </w:r>
            <w:r w:rsidRPr="009B4BAE">
              <w:rPr>
                <w:rFonts w:ascii="Arial" w:hAnsi="Arial" w:cs="Arial"/>
                <w:b/>
                <w:bCs/>
                <w:color w:val="000000" w:themeColor="text1"/>
                <w:sz w:val="20"/>
                <w:szCs w:val="20"/>
              </w:rPr>
              <w:t> October 2025</w:t>
            </w:r>
          </w:p>
          <w:p w14:paraId="46E5F94F" w14:textId="77777777" w:rsidR="009B4BAE" w:rsidRPr="009B4BAE" w:rsidRDefault="009B4BAE" w:rsidP="009B4BAE">
            <w:pPr>
              <w:spacing w:after="0" w:line="240" w:lineRule="auto"/>
              <w:rPr>
                <w:rFonts w:ascii="Arial" w:hAnsi="Arial" w:cs="Arial"/>
                <w:b/>
                <w:bCs/>
                <w:color w:val="000000" w:themeColor="text1"/>
                <w:sz w:val="20"/>
                <w:szCs w:val="20"/>
              </w:rPr>
            </w:pPr>
            <w:r w:rsidRPr="009B4BAE">
              <w:rPr>
                <w:rFonts w:ascii="Arial" w:hAnsi="Arial" w:cs="Arial"/>
                <w:b/>
                <w:bCs/>
                <w:color w:val="000000" w:themeColor="text1"/>
                <w:sz w:val="20"/>
                <w:szCs w:val="20"/>
              </w:rPr>
              <w:t>Online Booking:</w:t>
            </w:r>
          </w:p>
          <w:p w14:paraId="7F9A15A6" w14:textId="77777777" w:rsidR="009B4BAE" w:rsidRPr="009B4BAE" w:rsidRDefault="009B4BAE" w:rsidP="009B4BAE">
            <w:pPr>
              <w:numPr>
                <w:ilvl w:val="0"/>
                <w:numId w:val="1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CPD session book</w:t>
            </w:r>
            <w:hyperlink r:id="rId18" w:tgtFrame="_blank" w:history="1">
              <w:r w:rsidRPr="009B4BAE">
                <w:rPr>
                  <w:rStyle w:val="Hyperlink"/>
                  <w:rFonts w:ascii="Arial" w:hAnsi="Arial" w:cs="Arial"/>
                  <w:b/>
                  <w:bCs/>
                  <w:sz w:val="20"/>
                  <w:szCs w:val="20"/>
                </w:rPr>
                <w:t> HERE</w:t>
              </w:r>
            </w:hyperlink>
            <w:r w:rsidRPr="009B4BAE">
              <w:rPr>
                <w:rFonts w:ascii="Arial" w:hAnsi="Arial" w:cs="Arial"/>
                <w:b/>
                <w:bCs/>
                <w:color w:val="000000" w:themeColor="text1"/>
                <w:sz w:val="20"/>
                <w:szCs w:val="20"/>
              </w:rPr>
              <w:t>, 2.00-5.00pm</w:t>
            </w:r>
          </w:p>
          <w:p w14:paraId="553D8C39" w14:textId="77777777" w:rsidR="009B4BAE" w:rsidRPr="009B4BAE" w:rsidRDefault="009B4BAE" w:rsidP="009B4BAE">
            <w:pPr>
              <w:numPr>
                <w:ilvl w:val="0"/>
                <w:numId w:val="1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Drinks reception, book </w:t>
            </w:r>
            <w:hyperlink r:id="rId19" w:history="1">
              <w:r w:rsidRPr="009B4BAE">
                <w:rPr>
                  <w:rStyle w:val="Hyperlink"/>
                  <w:rFonts w:ascii="Arial" w:hAnsi="Arial" w:cs="Arial"/>
                  <w:b/>
                  <w:bCs/>
                  <w:sz w:val="20"/>
                  <w:szCs w:val="20"/>
                </w:rPr>
                <w:t>HERE</w:t>
              </w:r>
            </w:hyperlink>
            <w:r w:rsidRPr="009B4BAE">
              <w:rPr>
                <w:rFonts w:ascii="Arial" w:hAnsi="Arial" w:cs="Arial"/>
                <w:color w:val="000000" w:themeColor="text1"/>
                <w:sz w:val="20"/>
                <w:szCs w:val="20"/>
              </w:rPr>
              <w:t>, 6.30-7.30pm</w:t>
            </w:r>
          </w:p>
          <w:p w14:paraId="3539378E" w14:textId="77777777" w:rsidR="009B4BAE" w:rsidRPr="009B4BAE" w:rsidRDefault="009B4BAE" w:rsidP="009B4BAE">
            <w:pPr>
              <w:numPr>
                <w:ilvl w:val="0"/>
                <w:numId w:val="1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Performance of Cinderella, book </w:t>
            </w:r>
            <w:hyperlink r:id="rId20" w:history="1">
              <w:r w:rsidRPr="009B4BAE">
                <w:rPr>
                  <w:rStyle w:val="Hyperlink"/>
                  <w:rFonts w:ascii="Arial" w:hAnsi="Arial" w:cs="Arial"/>
                  <w:b/>
                  <w:bCs/>
                  <w:sz w:val="20"/>
                  <w:szCs w:val="20"/>
                </w:rPr>
                <w:t>HERE</w:t>
              </w:r>
            </w:hyperlink>
            <w:r w:rsidRPr="009B4BAE">
              <w:rPr>
                <w:rFonts w:ascii="Arial" w:hAnsi="Arial" w:cs="Arial"/>
                <w:color w:val="000000" w:themeColor="text1"/>
                <w:sz w:val="20"/>
                <w:szCs w:val="20"/>
              </w:rPr>
              <w:t>, 7.30-9.45pm</w:t>
            </w:r>
          </w:p>
          <w:p w14:paraId="6F151C0C"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i/>
                <w:iCs/>
                <w:color w:val="000000" w:themeColor="text1"/>
                <w:sz w:val="20"/>
                <w:szCs w:val="20"/>
              </w:rPr>
              <w:t>NB: </w:t>
            </w:r>
            <w:r w:rsidRPr="009B4BAE">
              <w:rPr>
                <w:rFonts w:ascii="Arial" w:hAnsi="Arial" w:cs="Arial"/>
                <w:color w:val="000000" w:themeColor="text1"/>
                <w:sz w:val="20"/>
                <w:szCs w:val="20"/>
              </w:rPr>
              <w:t>Bookings</w:t>
            </w:r>
            <w:r w:rsidRPr="009B4BAE">
              <w:rPr>
                <w:rFonts w:ascii="Arial" w:hAnsi="Arial" w:cs="Arial"/>
                <w:i/>
                <w:iCs/>
                <w:color w:val="000000" w:themeColor="text1"/>
                <w:sz w:val="20"/>
                <w:szCs w:val="20"/>
              </w:rPr>
              <w:t xml:space="preserve"> close 12</w:t>
            </w:r>
            <w:r w:rsidRPr="009B4BAE">
              <w:rPr>
                <w:rFonts w:ascii="Arial" w:hAnsi="Arial" w:cs="Arial"/>
                <w:i/>
                <w:iCs/>
                <w:color w:val="000000" w:themeColor="text1"/>
                <w:sz w:val="20"/>
                <w:szCs w:val="20"/>
                <w:vertAlign w:val="superscript"/>
              </w:rPr>
              <w:t>th</w:t>
            </w:r>
            <w:r w:rsidRPr="009B4BAE">
              <w:rPr>
                <w:rFonts w:ascii="Arial" w:hAnsi="Arial" w:cs="Arial"/>
                <w:i/>
                <w:iCs/>
                <w:color w:val="000000" w:themeColor="text1"/>
                <w:sz w:val="20"/>
                <w:szCs w:val="20"/>
              </w:rPr>
              <w:t> September</w:t>
            </w:r>
          </w:p>
        </w:tc>
      </w:tr>
      <w:tr w:rsidR="009B4BAE" w:rsidRPr="009B4BAE" w14:paraId="00F97EB4" w14:textId="77777777" w:rsidTr="00B6628D">
        <w:trPr>
          <w:trHeight w:val="741"/>
          <w:jc w:val="center"/>
        </w:trPr>
        <w:tc>
          <w:tcPr>
            <w:tcW w:w="5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74614"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Audience</w:t>
            </w:r>
            <w:r w:rsidRPr="009B4BAE">
              <w:rPr>
                <w:rFonts w:ascii="Arial" w:hAnsi="Arial" w:cs="Arial"/>
                <w:color w:val="000000" w:themeColor="text1"/>
                <w:sz w:val="20"/>
                <w:szCs w:val="20"/>
              </w:rPr>
              <w:t>: This day will be focused on the London West Music Hub’s continuing work around supporting Primary Phase Music Subject Leaders. There are 337 primary schools across LWMH, so there is considerable strength and expertise to support those who are early career teachers or new to leading music.</w:t>
            </w:r>
          </w:p>
          <w:p w14:paraId="79284095" w14:textId="77777777" w:rsidR="009B4BAE" w:rsidRPr="009B4BAE" w:rsidRDefault="009B4BAE" w:rsidP="009B4BAE">
            <w:pPr>
              <w:spacing w:after="0" w:line="240" w:lineRule="auto"/>
              <w:rPr>
                <w:rFonts w:ascii="Arial" w:hAnsi="Arial" w:cs="Arial"/>
                <w:color w:val="000000" w:themeColor="text1"/>
                <w:sz w:val="20"/>
                <w:szCs w:val="20"/>
              </w:rPr>
            </w:pPr>
          </w:p>
          <w:p w14:paraId="184293BC"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The plan for the day can be found: </w:t>
            </w:r>
          </w:p>
          <w:p w14:paraId="4D2A53A9" w14:textId="77777777" w:rsidR="009B4BAE" w:rsidRPr="009B4BAE" w:rsidRDefault="009B4BAE" w:rsidP="009B4BAE">
            <w:pPr>
              <w:numPr>
                <w:ilvl w:val="0"/>
                <w:numId w:val="14"/>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PDF Version: </w:t>
            </w:r>
            <w:hyperlink r:id="rId21" w:history="1">
              <w:r w:rsidRPr="009B4BAE">
                <w:rPr>
                  <w:rStyle w:val="Hyperlink"/>
                  <w:rFonts w:ascii="Arial" w:hAnsi="Arial" w:cs="Arial"/>
                  <w:b/>
                  <w:bCs/>
                  <w:sz w:val="20"/>
                  <w:szCs w:val="20"/>
                </w:rPr>
                <w:t>HERE</w:t>
              </w:r>
            </w:hyperlink>
          </w:p>
          <w:p w14:paraId="6BD8555B" w14:textId="77777777" w:rsidR="009B4BAE" w:rsidRPr="009B4BAE" w:rsidRDefault="009B4BAE" w:rsidP="009B4BAE">
            <w:pPr>
              <w:numPr>
                <w:ilvl w:val="0"/>
                <w:numId w:val="14"/>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Word Version: </w:t>
            </w:r>
            <w:hyperlink r:id="rId22" w:history="1">
              <w:r w:rsidRPr="009B4BAE">
                <w:rPr>
                  <w:rStyle w:val="Hyperlink"/>
                  <w:rFonts w:ascii="Arial" w:hAnsi="Arial" w:cs="Arial"/>
                  <w:b/>
                  <w:bCs/>
                  <w:sz w:val="20"/>
                  <w:szCs w:val="20"/>
                </w:rPr>
                <w:t>HERE</w:t>
              </w:r>
            </w:hyperlink>
          </w:p>
          <w:p w14:paraId="654F7187" w14:textId="77777777" w:rsidR="009B4BAE" w:rsidRPr="009B4BAE" w:rsidRDefault="009B4BAE" w:rsidP="009B4BAE">
            <w:pPr>
              <w:spacing w:after="0" w:line="240" w:lineRule="auto"/>
              <w:rPr>
                <w:rFonts w:ascii="Arial" w:hAnsi="Arial" w:cs="Arial"/>
                <w:color w:val="000000" w:themeColor="text1"/>
                <w:sz w:val="20"/>
                <w:szCs w:val="20"/>
              </w:rPr>
            </w:pPr>
          </w:p>
          <w:p w14:paraId="33C3306B" w14:textId="7E1ADA62" w:rsidR="009B4BAE" w:rsidRPr="009B4BAE" w:rsidRDefault="009B4BAE" w:rsidP="009B4BAE">
            <w:pPr>
              <w:spacing w:after="0" w:line="240" w:lineRule="auto"/>
              <w:rPr>
                <w:rFonts w:ascii="Arial" w:hAnsi="Arial" w:cs="Arial"/>
                <w:color w:val="000000" w:themeColor="text1"/>
                <w:sz w:val="20"/>
                <w:szCs w:val="20"/>
              </w:rPr>
            </w:pPr>
            <w:r w:rsidRPr="00EF49A2">
              <w:rPr>
                <w:rFonts w:ascii="Arial" w:hAnsi="Arial" w:cs="Arial"/>
                <w:b/>
                <w:bCs/>
                <w:sz w:val="20"/>
                <w:szCs w:val="20"/>
              </w:rPr>
              <w:t>Professional Development Aims for the Session</w:t>
            </w:r>
            <w:r w:rsidRPr="009B4BAE">
              <w:rPr>
                <w:rFonts w:ascii="Arial" w:hAnsi="Arial" w:cs="Arial"/>
                <w:color w:val="000000" w:themeColor="text1"/>
                <w:sz w:val="20"/>
                <w:szCs w:val="20"/>
              </w:rPr>
              <w:t xml:space="preserve">: </w:t>
            </w:r>
          </w:p>
          <w:p w14:paraId="622553AF" w14:textId="77777777" w:rsidR="009B4BAE" w:rsidRPr="009B4BAE" w:rsidRDefault="009B4BAE" w:rsidP="009B4BAE">
            <w:pPr>
              <w:numPr>
                <w:ilvl w:val="0"/>
                <w:numId w:val="1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build and evolve this Primary Phase network of music teachers to be effective and useful with equal focus on experienced/confident teachers and early career teachers who are developing their subject knowledge. </w:t>
            </w:r>
          </w:p>
          <w:p w14:paraId="4D08401B" w14:textId="77777777" w:rsidR="009B4BAE" w:rsidRPr="009B4BAE" w:rsidRDefault="009B4BAE" w:rsidP="009B4BAE">
            <w:pPr>
              <w:numPr>
                <w:ilvl w:val="0"/>
                <w:numId w:val="1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develop strategies for developing in-school singing through ENO Singing.</w:t>
            </w:r>
          </w:p>
          <w:p w14:paraId="50903C5A" w14:textId="5A2C5A80" w:rsidR="009B4BAE" w:rsidRPr="009B4BAE" w:rsidRDefault="009B4BAE" w:rsidP="009B4BAE">
            <w:pPr>
              <w:numPr>
                <w:ilvl w:val="0"/>
                <w:numId w:val="1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better use existing in-school percussion instrument resources to support learning.</w:t>
            </w:r>
          </w:p>
          <w:p w14:paraId="5CFEFF14" w14:textId="19C8415E" w:rsidR="009B4BAE" w:rsidRPr="009B4BAE" w:rsidRDefault="009B4BAE" w:rsidP="005566C6">
            <w:pPr>
              <w:numPr>
                <w:ilvl w:val="0"/>
                <w:numId w:val="1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explore musical progression in the curriculum led by former HMI Music, Mark Phillips</w:t>
            </w:r>
          </w:p>
        </w:tc>
        <w:tc>
          <w:tcPr>
            <w:tcW w:w="4972" w:type="dxa"/>
            <w:tcBorders>
              <w:top w:val="nil"/>
              <w:left w:val="nil"/>
              <w:bottom w:val="single" w:sz="8" w:space="0" w:color="auto"/>
              <w:right w:val="single" w:sz="8" w:space="0" w:color="auto"/>
            </w:tcBorders>
            <w:tcMar>
              <w:top w:w="0" w:type="dxa"/>
              <w:left w:w="108" w:type="dxa"/>
              <w:bottom w:w="0" w:type="dxa"/>
              <w:right w:w="108" w:type="dxa"/>
            </w:tcMar>
          </w:tcPr>
          <w:p w14:paraId="3D8C9548"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Audience: </w:t>
            </w:r>
            <w:r w:rsidRPr="009B4BAE">
              <w:rPr>
                <w:rFonts w:ascii="Arial" w:hAnsi="Arial" w:cs="Arial"/>
                <w:color w:val="000000" w:themeColor="text1"/>
                <w:sz w:val="20"/>
                <w:szCs w:val="20"/>
              </w:rPr>
              <w:t>This day will be focused on the London West Music Hub’s continuing work around supporting Secondary Phase Music Subject Leaders. There are 96 secondary schools and 9 FE / Sixth Form colleges across LWMH, so there is considerable strength and expertise to support those who are early career teachers or new to leading music.</w:t>
            </w:r>
          </w:p>
          <w:p w14:paraId="5547BE07" w14:textId="77777777" w:rsidR="009B4BAE" w:rsidRPr="009B4BAE" w:rsidRDefault="009B4BAE" w:rsidP="009B4BAE">
            <w:pPr>
              <w:spacing w:after="0" w:line="240" w:lineRule="auto"/>
              <w:rPr>
                <w:rFonts w:ascii="Arial" w:hAnsi="Arial" w:cs="Arial"/>
                <w:color w:val="000000" w:themeColor="text1"/>
                <w:sz w:val="20"/>
                <w:szCs w:val="20"/>
              </w:rPr>
            </w:pPr>
          </w:p>
          <w:p w14:paraId="3C51E856" w14:textId="77777777" w:rsidR="009B4BAE" w:rsidRPr="009B4BAE" w:rsidRDefault="009B4BAE" w:rsidP="009B4BAE">
            <w:p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Courtesy of the ENO Team, we are also pleased to offer a free drinks reception and evening performance. The plan for the day can be found: </w:t>
            </w:r>
          </w:p>
          <w:p w14:paraId="2D4B0442" w14:textId="77777777" w:rsidR="009B4BAE" w:rsidRPr="009B4BAE" w:rsidRDefault="009B4BAE" w:rsidP="009B4BAE">
            <w:pPr>
              <w:numPr>
                <w:ilvl w:val="0"/>
                <w:numId w:val="16"/>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PDF Version: </w:t>
            </w:r>
            <w:hyperlink r:id="rId23" w:tgtFrame="_blank" w:history="1">
              <w:r w:rsidRPr="009B4BAE">
                <w:rPr>
                  <w:rStyle w:val="Hyperlink"/>
                  <w:rFonts w:ascii="Arial" w:hAnsi="Arial" w:cs="Arial"/>
                  <w:b/>
                  <w:bCs/>
                  <w:sz w:val="20"/>
                  <w:szCs w:val="20"/>
                </w:rPr>
                <w:t>HERE</w:t>
              </w:r>
            </w:hyperlink>
          </w:p>
          <w:p w14:paraId="31EF29B9" w14:textId="77777777" w:rsidR="009B4BAE" w:rsidRPr="009B4BAE" w:rsidRDefault="009B4BAE" w:rsidP="009B4BAE">
            <w:pPr>
              <w:numPr>
                <w:ilvl w:val="0"/>
                <w:numId w:val="16"/>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Word Version: </w:t>
            </w:r>
            <w:hyperlink r:id="rId24" w:tgtFrame="_blank" w:history="1">
              <w:r w:rsidRPr="009B4BAE">
                <w:rPr>
                  <w:rStyle w:val="Hyperlink"/>
                  <w:rFonts w:ascii="Arial" w:hAnsi="Arial" w:cs="Arial"/>
                  <w:b/>
                  <w:bCs/>
                  <w:sz w:val="20"/>
                  <w:szCs w:val="20"/>
                </w:rPr>
                <w:t>HERE</w:t>
              </w:r>
            </w:hyperlink>
          </w:p>
          <w:p w14:paraId="3F207E91" w14:textId="77777777" w:rsidR="009B4BAE" w:rsidRPr="009B4BAE" w:rsidRDefault="009B4BAE" w:rsidP="009B4BAE">
            <w:pPr>
              <w:spacing w:after="0" w:line="240" w:lineRule="auto"/>
              <w:rPr>
                <w:rFonts w:ascii="Arial" w:hAnsi="Arial" w:cs="Arial"/>
                <w:b/>
                <w:bCs/>
                <w:color w:val="000000" w:themeColor="text1"/>
                <w:sz w:val="20"/>
                <w:szCs w:val="20"/>
              </w:rPr>
            </w:pPr>
          </w:p>
          <w:p w14:paraId="5CA44AC7" w14:textId="5A175978" w:rsidR="009B4BAE" w:rsidRPr="009B4BAE" w:rsidRDefault="009B4BAE" w:rsidP="009B4BAE">
            <w:pPr>
              <w:spacing w:after="0" w:line="240" w:lineRule="auto"/>
              <w:rPr>
                <w:rFonts w:ascii="Arial" w:hAnsi="Arial" w:cs="Arial"/>
                <w:color w:val="000000" w:themeColor="text1"/>
                <w:sz w:val="20"/>
                <w:szCs w:val="20"/>
              </w:rPr>
            </w:pPr>
            <w:r w:rsidRPr="00EF49A2">
              <w:rPr>
                <w:rFonts w:ascii="Arial" w:hAnsi="Arial" w:cs="Arial"/>
                <w:b/>
                <w:bCs/>
                <w:sz w:val="20"/>
                <w:szCs w:val="20"/>
              </w:rPr>
              <w:t>Professional Development Aims for the Session</w:t>
            </w:r>
            <w:r w:rsidRPr="009B4BAE">
              <w:rPr>
                <w:rFonts w:ascii="Arial" w:hAnsi="Arial" w:cs="Arial"/>
                <w:color w:val="000000" w:themeColor="text1"/>
                <w:sz w:val="20"/>
                <w:szCs w:val="20"/>
              </w:rPr>
              <w:t xml:space="preserve">: </w:t>
            </w:r>
          </w:p>
          <w:p w14:paraId="25D5A6C9" w14:textId="77777777" w:rsidR="009B4BAE" w:rsidRPr="009B4BAE" w:rsidRDefault="009B4BAE" w:rsidP="009B4BAE">
            <w:pPr>
              <w:numPr>
                <w:ilvl w:val="0"/>
                <w:numId w:val="17"/>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build and evolve this Secondary Phase network of music teachers to be effective and useful. </w:t>
            </w:r>
          </w:p>
          <w:p w14:paraId="106C357A" w14:textId="77777777" w:rsidR="009B4BAE" w:rsidRPr="009B4BAE" w:rsidRDefault="009B4BAE" w:rsidP="009B4BAE">
            <w:pPr>
              <w:numPr>
                <w:ilvl w:val="0"/>
                <w:numId w:val="17"/>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grow strategies for developing in-school KS3 composition </w:t>
            </w:r>
          </w:p>
          <w:p w14:paraId="224C5599" w14:textId="77777777" w:rsidR="009B4BAE" w:rsidRPr="009B4BAE" w:rsidRDefault="009B4BAE" w:rsidP="009B4BAE">
            <w:pPr>
              <w:numPr>
                <w:ilvl w:val="0"/>
                <w:numId w:val="17"/>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discuss exam syllabi in groups based on who is using which exam board.</w:t>
            </w:r>
          </w:p>
          <w:p w14:paraId="657CA4F9" w14:textId="77777777" w:rsidR="009B4BAE" w:rsidRPr="009B4BAE" w:rsidRDefault="009B4BAE" w:rsidP="009B4BAE">
            <w:pPr>
              <w:numPr>
                <w:ilvl w:val="0"/>
                <w:numId w:val="17"/>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give support to early career teachers or those new to leading music.</w:t>
            </w:r>
          </w:p>
          <w:p w14:paraId="79D1CEDA" w14:textId="77777777" w:rsidR="009B4BAE" w:rsidRPr="009B4BAE" w:rsidRDefault="009B4BAE" w:rsidP="009B4BAE">
            <w:pPr>
              <w:spacing w:after="0" w:line="240" w:lineRule="auto"/>
              <w:rPr>
                <w:rFonts w:ascii="Arial" w:hAnsi="Arial" w:cs="Arial"/>
                <w:color w:val="000000" w:themeColor="text1"/>
                <w:sz w:val="20"/>
                <w:szCs w:val="20"/>
              </w:rPr>
            </w:pPr>
          </w:p>
        </w:tc>
      </w:tr>
    </w:tbl>
    <w:p w14:paraId="7E7E7C74" w14:textId="25FC95B0" w:rsidR="009B4BAE" w:rsidRPr="009B4BAE" w:rsidRDefault="009B4BAE" w:rsidP="009B4BAE">
      <w:pPr>
        <w:spacing w:after="0" w:line="240" w:lineRule="auto"/>
        <w:rPr>
          <w:rFonts w:ascii="Arial" w:hAnsi="Arial" w:cs="Arial"/>
          <w:color w:val="000000" w:themeColor="text1"/>
        </w:rPr>
      </w:pPr>
    </w:p>
    <w:p w14:paraId="55796FC4" w14:textId="40B858E7" w:rsidR="009B4BAE" w:rsidRPr="009B4BAE" w:rsidRDefault="006A114B" w:rsidP="009B4BAE">
      <w:pPr>
        <w:spacing w:after="0" w:line="240" w:lineRule="auto"/>
        <w:rPr>
          <w:rFonts w:ascii="Arial" w:hAnsi="Arial" w:cs="Arial"/>
          <w:b/>
          <w:bCs/>
          <w:color w:val="000000" w:themeColor="text1"/>
        </w:rPr>
      </w:pPr>
      <w:r w:rsidRPr="00816003">
        <w:rPr>
          <w:rFonts w:ascii="Arial" w:hAnsi="Arial" w:cs="Arial"/>
          <w:noProof/>
        </w:rPr>
        <w:drawing>
          <wp:anchor distT="0" distB="0" distL="114300" distR="114300" simplePos="0" relativeHeight="251658241" behindDoc="0" locked="0" layoutInCell="1" allowOverlap="1" wp14:anchorId="3D0D7157" wp14:editId="0C8244CF">
            <wp:simplePos x="0" y="0"/>
            <wp:positionH relativeFrom="margin">
              <wp:posOffset>3707092</wp:posOffset>
            </wp:positionH>
            <wp:positionV relativeFrom="paragraph">
              <wp:posOffset>136829</wp:posOffset>
            </wp:positionV>
            <wp:extent cx="2374265" cy="598805"/>
            <wp:effectExtent l="0" t="0" r="6985" b="0"/>
            <wp:wrapSquare wrapText="bothSides"/>
            <wp:docPr id="1408799870" name="Picture 140879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74265" cy="598805"/>
                    </a:xfrm>
                    <a:prstGeom prst="rect">
                      <a:avLst/>
                    </a:prstGeom>
                  </pic:spPr>
                </pic:pic>
              </a:graphicData>
            </a:graphic>
            <wp14:sizeRelH relativeFrom="page">
              <wp14:pctWidth>0</wp14:pctWidth>
            </wp14:sizeRelH>
            <wp14:sizeRelV relativeFrom="page">
              <wp14:pctHeight>0</wp14:pctHeight>
            </wp14:sizeRelV>
          </wp:anchor>
        </w:drawing>
      </w:r>
      <w:r w:rsidR="009B4BAE" w:rsidRPr="009B4BAE">
        <w:rPr>
          <w:rFonts w:ascii="Arial" w:hAnsi="Arial" w:cs="Arial"/>
          <w:color w:val="000000" w:themeColor="text1"/>
        </w:rPr>
        <w:t>There is no charge to attend but tickets must be booked before 12</w:t>
      </w:r>
      <w:r w:rsidR="009B4BAE" w:rsidRPr="009B4BAE">
        <w:rPr>
          <w:rFonts w:ascii="Arial" w:hAnsi="Arial" w:cs="Arial"/>
          <w:color w:val="000000" w:themeColor="text1"/>
          <w:vertAlign w:val="superscript"/>
        </w:rPr>
        <w:t>th</w:t>
      </w:r>
      <w:r w:rsidR="009B4BAE" w:rsidRPr="009B4BAE">
        <w:rPr>
          <w:rFonts w:ascii="Arial" w:hAnsi="Arial" w:cs="Arial"/>
          <w:color w:val="000000" w:themeColor="text1"/>
        </w:rPr>
        <w:t xml:space="preserve"> September. For more information about how the LWMH is supporting Schools an</w:t>
      </w:r>
      <w:r w:rsidR="00B6628D">
        <w:rPr>
          <w:rFonts w:ascii="Arial" w:hAnsi="Arial" w:cs="Arial"/>
          <w:color w:val="000000" w:themeColor="text1"/>
        </w:rPr>
        <w:t>d</w:t>
      </w:r>
      <w:r w:rsidR="009B4BAE" w:rsidRPr="009B4BAE">
        <w:rPr>
          <w:rFonts w:ascii="Arial" w:hAnsi="Arial" w:cs="Arial"/>
          <w:color w:val="000000" w:themeColor="text1"/>
        </w:rPr>
        <w:t xml:space="preserve"> the workforce please read the attached Summary or click </w:t>
      </w:r>
      <w:hyperlink r:id="rId26">
        <w:r w:rsidR="009B4BAE" w:rsidRPr="00816003">
          <w:rPr>
            <w:rStyle w:val="Hyperlink"/>
            <w:rFonts w:ascii="Arial" w:hAnsi="Arial" w:cs="Arial"/>
            <w:b/>
            <w:bCs/>
          </w:rPr>
          <w:t>HERE</w:t>
        </w:r>
      </w:hyperlink>
      <w:r w:rsidR="009B4BAE" w:rsidRPr="00816003">
        <w:rPr>
          <w:rFonts w:ascii="Arial" w:hAnsi="Arial" w:cs="Arial"/>
          <w:color w:val="000000" w:themeColor="text1"/>
        </w:rPr>
        <w:t>.</w:t>
      </w:r>
      <w:r w:rsidR="009B4BAE" w:rsidRPr="009B4BAE">
        <w:rPr>
          <w:rFonts w:ascii="Arial" w:hAnsi="Arial" w:cs="Arial"/>
          <w:color w:val="000000" w:themeColor="text1"/>
        </w:rPr>
        <w:t xml:space="preserve"> We are aiming to develop a strong network of joined up music teachers and hope you will engage with these opportunities.</w:t>
      </w:r>
    </w:p>
    <w:p w14:paraId="4B438D86" w14:textId="265DEBA2" w:rsidR="003075FA" w:rsidRPr="00816003" w:rsidRDefault="38456BB9" w:rsidP="003075FA">
      <w:pPr>
        <w:pStyle w:val="ListParagraph"/>
        <w:numPr>
          <w:ilvl w:val="0"/>
          <w:numId w:val="5"/>
        </w:numPr>
        <w:spacing w:after="0" w:line="240" w:lineRule="auto"/>
        <w:rPr>
          <w:rFonts w:ascii="Arial" w:hAnsi="Arial" w:cs="Arial"/>
          <w:b/>
          <w:bCs/>
          <w:color w:val="D86DCB" w:themeColor="accent5" w:themeTint="99"/>
          <w:u w:val="single"/>
        </w:rPr>
      </w:pPr>
      <w:r w:rsidRPr="00816003">
        <w:rPr>
          <w:rFonts w:ascii="Arial" w:hAnsi="Arial" w:cs="Arial"/>
          <w:b/>
          <w:bCs/>
          <w:color w:val="D86DCB" w:themeColor="accent5" w:themeTint="99"/>
          <w:u w:val="single"/>
        </w:rPr>
        <w:lastRenderedPageBreak/>
        <w:t>Christmas Festivals 2025 Registration Now Open!</w:t>
      </w:r>
    </w:p>
    <w:p w14:paraId="118E74AA" w14:textId="5BA38B31" w:rsidR="397DF89F" w:rsidRPr="00816003" w:rsidRDefault="397DF89F" w:rsidP="7B689C72">
      <w:pPr>
        <w:spacing w:after="0" w:line="240" w:lineRule="auto"/>
        <w:rPr>
          <w:rFonts w:ascii="Arial" w:hAnsi="Arial" w:cs="Arial"/>
        </w:rPr>
      </w:pPr>
      <w:r w:rsidRPr="00816003">
        <w:rPr>
          <w:rFonts w:ascii="Arial" w:eastAsiaTheme="minorEastAsia" w:hAnsi="Arial" w:cs="Arial"/>
        </w:rPr>
        <w:t xml:space="preserve">Our annual singing Christmas Festivals is now open for upper KS2 children in schools. </w:t>
      </w:r>
      <w:r w:rsidR="31F7ECD7" w:rsidRPr="00816003">
        <w:rPr>
          <w:rFonts w:ascii="Arial" w:eastAsiaTheme="minorEastAsia" w:hAnsi="Arial" w:cs="Arial"/>
        </w:rPr>
        <w:t>Happening at Kensington Town Hall, s</w:t>
      </w:r>
      <w:r w:rsidRPr="00816003">
        <w:rPr>
          <w:rFonts w:ascii="Arial" w:eastAsiaTheme="minorEastAsia" w:hAnsi="Arial" w:cs="Arial"/>
        </w:rPr>
        <w:t>chools can apply to perform on either Tuesday 9</w:t>
      </w:r>
      <w:r w:rsidR="5001873A" w:rsidRPr="00816003">
        <w:rPr>
          <w:rFonts w:ascii="Arial" w:eastAsiaTheme="minorEastAsia" w:hAnsi="Arial" w:cs="Arial"/>
        </w:rPr>
        <w:t xml:space="preserve">th, Wednesday 10th, or Thursday 11th December. </w:t>
      </w:r>
      <w:r w:rsidR="67280CB5" w:rsidRPr="00816003">
        <w:rPr>
          <w:rFonts w:ascii="Arial" w:eastAsiaTheme="minorEastAsia" w:hAnsi="Arial" w:cs="Arial"/>
        </w:rPr>
        <w:t xml:space="preserve">Twilight CPD attendance for teachers is required on Wednesday 15th October, 4:15-5:45pm. </w:t>
      </w:r>
    </w:p>
    <w:p w14:paraId="64B4F1A9" w14:textId="51A6C4C1" w:rsidR="7B689C72" w:rsidRPr="00816003" w:rsidRDefault="7B689C72" w:rsidP="7B689C72">
      <w:pPr>
        <w:spacing w:after="0" w:line="240" w:lineRule="auto"/>
        <w:rPr>
          <w:rFonts w:ascii="Arial" w:hAnsi="Arial" w:cs="Arial"/>
        </w:rPr>
      </w:pPr>
    </w:p>
    <w:p w14:paraId="1739FE44" w14:textId="3AA20F9E" w:rsidR="67280CB5" w:rsidRPr="00816003" w:rsidRDefault="67280CB5" w:rsidP="7B689C72">
      <w:pPr>
        <w:spacing w:after="0" w:line="240" w:lineRule="auto"/>
        <w:rPr>
          <w:rFonts w:ascii="Arial" w:hAnsi="Arial" w:cs="Arial"/>
        </w:rPr>
      </w:pPr>
      <w:r w:rsidRPr="00816003">
        <w:rPr>
          <w:rFonts w:ascii="Arial" w:hAnsi="Arial" w:cs="Arial"/>
        </w:rPr>
        <w:t xml:space="preserve">To register your school to participate, register </w:t>
      </w:r>
      <w:hyperlink r:id="rId27">
        <w:r w:rsidRPr="00B6628D">
          <w:rPr>
            <w:rStyle w:val="Hyperlink"/>
            <w:rFonts w:ascii="Arial" w:hAnsi="Arial" w:cs="Arial"/>
            <w:b/>
            <w:bCs/>
          </w:rPr>
          <w:t>HERE</w:t>
        </w:r>
      </w:hyperlink>
      <w:r w:rsidRPr="00816003">
        <w:rPr>
          <w:rFonts w:ascii="Arial" w:hAnsi="Arial" w:cs="Arial"/>
        </w:rPr>
        <w:t xml:space="preserve">  by midday on Monday 22</w:t>
      </w:r>
      <w:r w:rsidRPr="00816003">
        <w:rPr>
          <w:rFonts w:ascii="Arial" w:hAnsi="Arial" w:cs="Arial"/>
          <w:vertAlign w:val="superscript"/>
        </w:rPr>
        <w:t>nd</w:t>
      </w:r>
      <w:r w:rsidRPr="00816003">
        <w:rPr>
          <w:rFonts w:ascii="Arial" w:hAnsi="Arial" w:cs="Arial"/>
        </w:rPr>
        <w:t xml:space="preserve"> September. </w:t>
      </w:r>
    </w:p>
    <w:p w14:paraId="4BE13739" w14:textId="14FA0415" w:rsidR="7B689C72" w:rsidRPr="00816003" w:rsidRDefault="7B689C72" w:rsidP="7B689C72">
      <w:pPr>
        <w:spacing w:after="0" w:line="240" w:lineRule="auto"/>
        <w:rPr>
          <w:rFonts w:ascii="Arial" w:hAnsi="Arial" w:cs="Arial"/>
          <w:b/>
          <w:bCs/>
          <w:color w:val="D86DCB" w:themeColor="accent5" w:themeTint="99"/>
          <w:u w:val="single"/>
        </w:rPr>
      </w:pPr>
    </w:p>
    <w:p w14:paraId="05A251EA" w14:textId="2519F460" w:rsidR="003075FA" w:rsidRPr="00816003" w:rsidRDefault="003075FA" w:rsidP="05BBF5B3">
      <w:pPr>
        <w:pStyle w:val="ListParagraph"/>
        <w:numPr>
          <w:ilvl w:val="0"/>
          <w:numId w:val="5"/>
        </w:numPr>
        <w:spacing w:after="0" w:line="240" w:lineRule="auto"/>
        <w:rPr>
          <w:rFonts w:ascii="Arial" w:hAnsi="Arial" w:cs="Arial"/>
          <w:b/>
          <w:bCs/>
          <w:color w:val="D86DCB" w:themeColor="accent5" w:themeTint="99"/>
          <w:u w:val="single"/>
        </w:rPr>
      </w:pPr>
      <w:r w:rsidRPr="05BBF5B3">
        <w:rPr>
          <w:rFonts w:ascii="Arial" w:hAnsi="Arial" w:cs="Arial"/>
          <w:b/>
          <w:bCs/>
          <w:color w:val="D86DCB" w:themeColor="accent5" w:themeTint="99"/>
          <w:u w:val="single"/>
        </w:rPr>
        <w:t xml:space="preserve">Musical Mondays: Primary and SEND </w:t>
      </w:r>
    </w:p>
    <w:p w14:paraId="3F2D30CF" w14:textId="28C4608C" w:rsidR="003075FA" w:rsidRPr="00816003" w:rsidRDefault="002039C6" w:rsidP="05BBF5B3">
      <w:pPr>
        <w:spacing w:after="0" w:line="240" w:lineRule="auto"/>
        <w:rPr>
          <w:rFonts w:ascii="Arial" w:eastAsia="Arial" w:hAnsi="Arial" w:cs="Arial"/>
        </w:rPr>
      </w:pPr>
      <w:r w:rsidRPr="00816003">
        <w:rPr>
          <w:rFonts w:ascii="Arial" w:hAnsi="Arial" w:cs="Arial"/>
          <w:noProof/>
        </w:rPr>
        <w:drawing>
          <wp:anchor distT="0" distB="0" distL="114300" distR="114300" simplePos="0" relativeHeight="251658243" behindDoc="0" locked="0" layoutInCell="1" allowOverlap="1" wp14:anchorId="35893933" wp14:editId="28F58386">
            <wp:simplePos x="0" y="0"/>
            <wp:positionH relativeFrom="column">
              <wp:posOffset>3311146</wp:posOffset>
            </wp:positionH>
            <wp:positionV relativeFrom="paragraph">
              <wp:posOffset>2967</wp:posOffset>
            </wp:positionV>
            <wp:extent cx="2590264" cy="1139716"/>
            <wp:effectExtent l="0" t="0" r="635" b="3810"/>
            <wp:wrapSquare wrapText="bothSides"/>
            <wp:docPr id="195262548" name="Picture 19526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590264" cy="1139716"/>
                    </a:xfrm>
                    <a:prstGeom prst="rect">
                      <a:avLst/>
                    </a:prstGeom>
                  </pic:spPr>
                </pic:pic>
              </a:graphicData>
            </a:graphic>
            <wp14:sizeRelH relativeFrom="page">
              <wp14:pctWidth>0</wp14:pctWidth>
            </wp14:sizeRelH>
            <wp14:sizeRelV relativeFrom="page">
              <wp14:pctHeight>0</wp14:pctHeight>
            </wp14:sizeRelV>
          </wp:anchor>
        </w:drawing>
      </w:r>
      <w:r w:rsidR="003075FA" w:rsidRPr="05BBF5B3">
        <w:rPr>
          <w:rFonts w:ascii="Arial" w:eastAsia="Arial" w:hAnsi="Arial" w:cs="Arial"/>
        </w:rPr>
        <w:t>Working in partnership with Live Music Now, we were thrilled to offer all the Primary schools across the London West Music Hub, the chance to engage with the series of online concerts happening across the academic year. This is all FREE</w:t>
      </w:r>
      <w:r w:rsidR="739ABA64" w:rsidRPr="05BBF5B3">
        <w:rPr>
          <w:rFonts w:ascii="Arial" w:eastAsia="Arial" w:hAnsi="Arial" w:cs="Arial"/>
        </w:rPr>
        <w:t xml:space="preserve"> and each performance takes place at 11:15 – 12:00</w:t>
      </w:r>
      <w:r w:rsidR="003075FA" w:rsidRPr="05BBF5B3">
        <w:rPr>
          <w:rFonts w:ascii="Arial" w:eastAsia="Arial" w:hAnsi="Arial" w:cs="Arial"/>
        </w:rPr>
        <w:t>.</w:t>
      </w:r>
      <w:r w:rsidR="003075FA" w:rsidRPr="00816003">
        <w:rPr>
          <w:rFonts w:ascii="Arial" w:eastAsia="Arial" w:hAnsi="Arial" w:cs="Arial"/>
        </w:rPr>
        <w:t xml:space="preserve"> </w:t>
      </w:r>
    </w:p>
    <w:p w14:paraId="43B654E2" w14:textId="77777777" w:rsidR="003075FA" w:rsidRPr="00816003" w:rsidRDefault="003075FA" w:rsidP="003075FA">
      <w:pPr>
        <w:spacing w:after="0" w:line="240" w:lineRule="auto"/>
        <w:rPr>
          <w:rFonts w:ascii="Arial" w:eastAsia="Arial" w:hAnsi="Arial" w:cs="Arial"/>
          <w:i/>
          <w:highlight w:val="yellow"/>
        </w:rPr>
      </w:pPr>
    </w:p>
    <w:p w14:paraId="5ED40871" w14:textId="3E27B00E" w:rsidR="0336E80C" w:rsidRPr="00816003" w:rsidRDefault="0336E80C" w:rsidP="05BBF5B3">
      <w:pPr>
        <w:pStyle w:val="ListParagraph"/>
        <w:numPr>
          <w:ilvl w:val="0"/>
          <w:numId w:val="2"/>
        </w:numPr>
        <w:spacing w:after="0" w:line="240" w:lineRule="auto"/>
        <w:rPr>
          <w:rFonts w:ascii="Arial" w:hAnsi="Arial" w:cs="Arial"/>
        </w:rPr>
      </w:pPr>
      <w:r w:rsidRPr="05BBF5B3">
        <w:rPr>
          <w:rFonts w:ascii="Arial" w:hAnsi="Arial" w:cs="Arial"/>
        </w:rPr>
        <w:t xml:space="preserve">20.10.25, </w:t>
      </w:r>
      <w:r w:rsidR="312663BB" w:rsidRPr="05BBF5B3">
        <w:rPr>
          <w:rFonts w:ascii="Arial" w:hAnsi="Arial" w:cs="Arial"/>
        </w:rPr>
        <w:t>Musical Monday 1: Jali Bakary Konteh</w:t>
      </w:r>
    </w:p>
    <w:p w14:paraId="78BC18FC" w14:textId="5379D92C" w:rsidR="57AD7B8B" w:rsidRPr="00816003" w:rsidRDefault="57AD7B8B" w:rsidP="05BBF5B3">
      <w:pPr>
        <w:pStyle w:val="ListParagraph"/>
        <w:numPr>
          <w:ilvl w:val="0"/>
          <w:numId w:val="2"/>
        </w:numPr>
        <w:spacing w:after="0" w:line="240" w:lineRule="auto"/>
        <w:rPr>
          <w:rFonts w:ascii="Arial" w:hAnsi="Arial" w:cs="Arial"/>
        </w:rPr>
      </w:pPr>
      <w:r w:rsidRPr="05BBF5B3">
        <w:rPr>
          <w:rFonts w:ascii="Arial" w:hAnsi="Arial" w:cs="Arial"/>
        </w:rPr>
        <w:t>08.12.25, Musical Monday 2: Zoe Wren</w:t>
      </w:r>
    </w:p>
    <w:p w14:paraId="45BE7141" w14:textId="07F00877" w:rsidR="57AD7B8B" w:rsidRPr="00816003" w:rsidRDefault="57AD7B8B" w:rsidP="05BBF5B3">
      <w:pPr>
        <w:pStyle w:val="ListParagraph"/>
        <w:numPr>
          <w:ilvl w:val="0"/>
          <w:numId w:val="2"/>
        </w:numPr>
        <w:spacing w:after="0" w:line="240" w:lineRule="auto"/>
        <w:rPr>
          <w:rFonts w:ascii="Arial" w:hAnsi="Arial" w:cs="Arial"/>
        </w:rPr>
      </w:pPr>
      <w:r w:rsidRPr="05BBF5B3">
        <w:rPr>
          <w:rFonts w:ascii="Arial" w:hAnsi="Arial" w:cs="Arial"/>
        </w:rPr>
        <w:t>09.02.26, Musical Monday 3: Polaris Duo</w:t>
      </w:r>
    </w:p>
    <w:p w14:paraId="0AC25A45" w14:textId="04566791" w:rsidR="57AD7B8B" w:rsidRPr="00816003" w:rsidRDefault="57AD7B8B" w:rsidP="05BBF5B3">
      <w:pPr>
        <w:pStyle w:val="ListParagraph"/>
        <w:numPr>
          <w:ilvl w:val="0"/>
          <w:numId w:val="2"/>
        </w:numPr>
        <w:spacing w:after="0" w:line="240" w:lineRule="auto"/>
        <w:rPr>
          <w:rFonts w:ascii="Arial" w:hAnsi="Arial" w:cs="Arial"/>
        </w:rPr>
      </w:pPr>
      <w:r w:rsidRPr="05BBF5B3">
        <w:rPr>
          <w:rFonts w:ascii="Arial" w:hAnsi="Arial" w:cs="Arial"/>
        </w:rPr>
        <w:t>16.03.26, Musical Monday 4: Mishra</w:t>
      </w:r>
    </w:p>
    <w:p w14:paraId="146519B4" w14:textId="3F0DA137" w:rsidR="57AD7B8B" w:rsidRPr="00816003" w:rsidRDefault="57AD7B8B" w:rsidP="05BBF5B3">
      <w:pPr>
        <w:pStyle w:val="ListParagraph"/>
        <w:numPr>
          <w:ilvl w:val="0"/>
          <w:numId w:val="2"/>
        </w:numPr>
        <w:spacing w:after="0" w:line="240" w:lineRule="auto"/>
        <w:rPr>
          <w:rFonts w:ascii="Arial" w:hAnsi="Arial" w:cs="Arial"/>
        </w:rPr>
      </w:pPr>
      <w:r w:rsidRPr="05BBF5B3">
        <w:rPr>
          <w:rFonts w:ascii="Arial" w:hAnsi="Arial" w:cs="Arial"/>
        </w:rPr>
        <w:t>18.05.26, Musical Monday 5: Ruth Lee</w:t>
      </w:r>
    </w:p>
    <w:p w14:paraId="5DF0B3EE" w14:textId="747858CC" w:rsidR="57AD7B8B" w:rsidRDefault="57AD7B8B" w:rsidP="05BBF5B3">
      <w:pPr>
        <w:pStyle w:val="ListParagraph"/>
        <w:numPr>
          <w:ilvl w:val="0"/>
          <w:numId w:val="2"/>
        </w:numPr>
        <w:spacing w:after="0" w:line="240" w:lineRule="auto"/>
        <w:rPr>
          <w:rFonts w:ascii="Arial" w:hAnsi="Arial" w:cs="Arial"/>
        </w:rPr>
      </w:pPr>
      <w:r w:rsidRPr="05BBF5B3">
        <w:rPr>
          <w:rFonts w:ascii="Arial" w:hAnsi="Arial" w:cs="Arial"/>
        </w:rPr>
        <w:t>29.06.26, Musical Monday 6: Beauty Sleep</w:t>
      </w:r>
    </w:p>
    <w:p w14:paraId="08B508EA" w14:textId="77777777" w:rsidR="009A06BD" w:rsidRDefault="009A06BD" w:rsidP="05BBF5B3">
      <w:pPr>
        <w:spacing w:after="0" w:line="240" w:lineRule="auto"/>
        <w:rPr>
          <w:rFonts w:ascii="Arial" w:hAnsi="Arial" w:cs="Arial"/>
        </w:rPr>
      </w:pPr>
    </w:p>
    <w:p w14:paraId="4ABDC86C" w14:textId="434F1449" w:rsidR="009A06BD" w:rsidRPr="009A06BD" w:rsidRDefault="009A06BD" w:rsidP="05BBF5B3">
      <w:pPr>
        <w:spacing w:after="0" w:line="240" w:lineRule="auto"/>
        <w:rPr>
          <w:rFonts w:ascii="Arial" w:hAnsi="Arial" w:cs="Arial"/>
        </w:rPr>
      </w:pPr>
      <w:r w:rsidRPr="05BBF5B3">
        <w:rPr>
          <w:rFonts w:ascii="Arial" w:hAnsi="Arial" w:cs="Arial"/>
        </w:rPr>
        <w:t>More details will come soon about how to register but for now please mark the dates in your calendars.</w:t>
      </w:r>
    </w:p>
    <w:p w14:paraId="637EC467" w14:textId="77777777" w:rsidR="003075FA" w:rsidRPr="00816003" w:rsidRDefault="003075FA" w:rsidP="003075FA">
      <w:pPr>
        <w:pStyle w:val="ListParagraph"/>
        <w:spacing w:after="0" w:line="240" w:lineRule="auto"/>
        <w:rPr>
          <w:rFonts w:ascii="Arial" w:hAnsi="Arial" w:cs="Arial"/>
        </w:rPr>
      </w:pPr>
    </w:p>
    <w:p w14:paraId="114195E9" w14:textId="768A97A5" w:rsidR="003075FA" w:rsidRPr="00816003" w:rsidRDefault="1750747C" w:rsidP="003075FA">
      <w:pPr>
        <w:pStyle w:val="ListParagraph"/>
        <w:numPr>
          <w:ilvl w:val="0"/>
          <w:numId w:val="5"/>
        </w:numPr>
        <w:spacing w:after="0" w:line="240" w:lineRule="auto"/>
        <w:rPr>
          <w:rFonts w:ascii="Arial" w:hAnsi="Arial" w:cs="Arial"/>
          <w:b/>
          <w:color w:val="0F9ED5" w:themeColor="accent4"/>
          <w:u w:val="single"/>
        </w:rPr>
      </w:pPr>
      <w:r w:rsidRPr="00816003">
        <w:rPr>
          <w:rFonts w:ascii="Arial" w:hAnsi="Arial" w:cs="Arial"/>
          <w:b/>
          <w:bCs/>
          <w:color w:val="0F9ED5" w:themeColor="accent4"/>
          <w:u w:val="single"/>
        </w:rPr>
        <w:t>Claim Your FREE</w:t>
      </w:r>
      <w:r w:rsidR="003075FA" w:rsidRPr="00816003">
        <w:rPr>
          <w:rFonts w:ascii="Arial" w:hAnsi="Arial" w:cs="Arial"/>
          <w:b/>
          <w:color w:val="0F9ED5" w:themeColor="accent4"/>
          <w:u w:val="single"/>
        </w:rPr>
        <w:t xml:space="preserve"> </w:t>
      </w:r>
      <w:proofErr w:type="spellStart"/>
      <w:r w:rsidR="003075FA" w:rsidRPr="00816003">
        <w:rPr>
          <w:rFonts w:ascii="Arial" w:hAnsi="Arial" w:cs="Arial"/>
          <w:b/>
          <w:color w:val="0F9ED5" w:themeColor="accent4"/>
          <w:u w:val="single"/>
        </w:rPr>
        <w:t>Groove’n’Play</w:t>
      </w:r>
      <w:proofErr w:type="spellEnd"/>
      <w:r w:rsidR="003075FA" w:rsidRPr="00816003">
        <w:rPr>
          <w:rFonts w:ascii="Arial" w:hAnsi="Arial" w:cs="Arial"/>
          <w:b/>
          <w:color w:val="0F9ED5" w:themeColor="accent4"/>
          <w:u w:val="single"/>
        </w:rPr>
        <w:t xml:space="preserve"> </w:t>
      </w:r>
      <w:r w:rsidRPr="00816003">
        <w:rPr>
          <w:rFonts w:ascii="Arial" w:hAnsi="Arial" w:cs="Arial"/>
          <w:b/>
          <w:bCs/>
          <w:color w:val="0F9ED5" w:themeColor="accent4"/>
          <w:u w:val="single"/>
        </w:rPr>
        <w:t>Licence</w:t>
      </w:r>
    </w:p>
    <w:p w14:paraId="7680855A" w14:textId="3F9BB699" w:rsidR="003075FA" w:rsidRPr="00816003" w:rsidRDefault="56BB83FE" w:rsidP="7B689C72">
      <w:pPr>
        <w:spacing w:after="0" w:line="240" w:lineRule="auto"/>
        <w:rPr>
          <w:rFonts w:ascii="Arial" w:hAnsi="Arial" w:cs="Arial"/>
        </w:rPr>
      </w:pPr>
      <w:r w:rsidRPr="00816003">
        <w:rPr>
          <w:rFonts w:ascii="Arial" w:hAnsi="Arial" w:cs="Arial"/>
        </w:rPr>
        <w:t xml:space="preserve">All schools can claim a FREE </w:t>
      </w:r>
      <w:proofErr w:type="spellStart"/>
      <w:r w:rsidRPr="00816003">
        <w:rPr>
          <w:rFonts w:ascii="Arial" w:hAnsi="Arial" w:cs="Arial"/>
        </w:rPr>
        <w:t>Groove’n’Play</w:t>
      </w:r>
      <w:proofErr w:type="spellEnd"/>
      <w:r w:rsidRPr="00816003">
        <w:rPr>
          <w:rFonts w:ascii="Arial" w:hAnsi="Arial" w:cs="Arial"/>
        </w:rPr>
        <w:t xml:space="preserve"> (</w:t>
      </w:r>
      <w:proofErr w:type="spellStart"/>
      <w:r w:rsidRPr="00816003">
        <w:rPr>
          <w:rFonts w:ascii="Arial" w:hAnsi="Arial" w:cs="Arial"/>
        </w:rPr>
        <w:t>G’n’P</w:t>
      </w:r>
      <w:proofErr w:type="spellEnd"/>
      <w:r w:rsidRPr="00816003">
        <w:rPr>
          <w:rFonts w:ascii="Arial" w:hAnsi="Arial" w:cs="Arial"/>
        </w:rPr>
        <w:t xml:space="preserve">) licence for the 25-26 year. </w:t>
      </w:r>
      <w:proofErr w:type="spellStart"/>
      <w:r w:rsidRPr="00816003">
        <w:rPr>
          <w:rFonts w:ascii="Arial" w:hAnsi="Arial" w:cs="Arial"/>
        </w:rPr>
        <w:t>G’n’P</w:t>
      </w:r>
      <w:proofErr w:type="spellEnd"/>
      <w:r w:rsidRPr="00816003">
        <w:rPr>
          <w:rFonts w:ascii="Arial" w:hAnsi="Arial" w:cs="Arial"/>
        </w:rPr>
        <w:t xml:space="preserve"> is our quality assured T&amp;L resource for whole class instrumental teachin</w:t>
      </w:r>
      <w:r w:rsidR="7BCDFD26" w:rsidRPr="00816003">
        <w:rPr>
          <w:rFonts w:ascii="Arial" w:hAnsi="Arial" w:cs="Arial"/>
        </w:rPr>
        <w:t>g, composed by Sally Greaves.</w:t>
      </w:r>
      <w:r w:rsidR="7844D4BB" w:rsidRPr="00816003">
        <w:rPr>
          <w:rFonts w:ascii="Arial" w:hAnsi="Arial" w:cs="Arial"/>
        </w:rPr>
        <w:t xml:space="preserve"> </w:t>
      </w:r>
      <w:r w:rsidR="442402EA" w:rsidRPr="00816003">
        <w:rPr>
          <w:rFonts w:ascii="Arial" w:hAnsi="Arial" w:cs="Arial"/>
        </w:rPr>
        <w:t>The programme is</w:t>
      </w:r>
      <w:r w:rsidR="7844D4BB" w:rsidRPr="00816003">
        <w:rPr>
          <w:rFonts w:ascii="Arial" w:eastAsia="Arial" w:hAnsi="Arial" w:cs="Arial"/>
        </w:rPr>
        <w:t xml:space="preserve"> to be delivered by the school plus free CPD for one teacher (worth £85: £35 for the annual licence, and £50 for the CPD). The licence will be provided following attendance at CPD</w:t>
      </w:r>
      <w:r w:rsidR="2F417BA7" w:rsidRPr="00816003">
        <w:rPr>
          <w:rFonts w:ascii="Arial" w:eastAsia="Arial" w:hAnsi="Arial" w:cs="Arial"/>
        </w:rPr>
        <w:t xml:space="preserve"> – more details to follow</w:t>
      </w:r>
      <w:r w:rsidR="7844D4BB" w:rsidRPr="00816003">
        <w:rPr>
          <w:rFonts w:ascii="Arial" w:eastAsia="Arial" w:hAnsi="Arial" w:cs="Arial"/>
        </w:rPr>
        <w:t>.</w:t>
      </w:r>
    </w:p>
    <w:p w14:paraId="0ED94EEB" w14:textId="332222E3" w:rsidR="7B689C72" w:rsidRPr="00816003" w:rsidRDefault="7B689C72" w:rsidP="7B689C72">
      <w:pPr>
        <w:spacing w:after="0" w:line="240" w:lineRule="auto"/>
        <w:rPr>
          <w:rFonts w:ascii="Arial" w:eastAsia="Arial" w:hAnsi="Arial" w:cs="Arial"/>
        </w:rPr>
      </w:pPr>
    </w:p>
    <w:p w14:paraId="35265B44" w14:textId="10338C8E" w:rsidR="09A58A79" w:rsidRPr="00816003" w:rsidRDefault="09A58A79" w:rsidP="7B689C72">
      <w:pPr>
        <w:spacing w:after="0" w:line="240" w:lineRule="auto"/>
        <w:rPr>
          <w:rFonts w:ascii="Arial" w:hAnsi="Arial" w:cs="Arial"/>
        </w:rPr>
      </w:pPr>
      <w:r w:rsidRPr="00816003">
        <w:rPr>
          <w:rFonts w:ascii="Arial" w:eastAsia="Arial" w:hAnsi="Arial" w:cs="Arial"/>
        </w:rPr>
        <w:t xml:space="preserve">The programmes: </w:t>
      </w:r>
    </w:p>
    <w:p w14:paraId="1945C83B" w14:textId="1ED9AC1A" w:rsidR="09A58A79" w:rsidRPr="006A114B" w:rsidRDefault="09A58A79" w:rsidP="006A114B">
      <w:pPr>
        <w:pStyle w:val="ListParagraph"/>
        <w:numPr>
          <w:ilvl w:val="0"/>
          <w:numId w:val="19"/>
        </w:numPr>
        <w:spacing w:after="0" w:line="240" w:lineRule="auto"/>
        <w:rPr>
          <w:rFonts w:ascii="Arial" w:hAnsi="Arial" w:cs="Arial"/>
        </w:rPr>
      </w:pPr>
      <w:r w:rsidRPr="006A114B">
        <w:rPr>
          <w:rFonts w:ascii="Arial" w:eastAsia="Arial" w:hAnsi="Arial" w:cs="Arial"/>
        </w:rPr>
        <w:t xml:space="preserve">are a progressive series of whole-class music learning resources for Years 1 to 7 </w:t>
      </w:r>
    </w:p>
    <w:p w14:paraId="7257D904" w14:textId="13EC580D" w:rsidR="09A58A79" w:rsidRPr="006A114B" w:rsidRDefault="09A58A79" w:rsidP="006A114B">
      <w:pPr>
        <w:pStyle w:val="ListParagraph"/>
        <w:numPr>
          <w:ilvl w:val="0"/>
          <w:numId w:val="19"/>
        </w:numPr>
        <w:spacing w:after="0" w:line="240" w:lineRule="auto"/>
        <w:rPr>
          <w:rFonts w:ascii="Arial" w:hAnsi="Arial" w:cs="Arial"/>
        </w:rPr>
      </w:pPr>
      <w:r w:rsidRPr="006A114B">
        <w:rPr>
          <w:rFonts w:ascii="Arial" w:eastAsia="Arial" w:hAnsi="Arial" w:cs="Arial"/>
        </w:rPr>
        <w:t xml:space="preserve">take a comprehensive approach to the initial stages of learning to play an instrument </w:t>
      </w:r>
    </w:p>
    <w:p w14:paraId="4DE76A02" w14:textId="6F5F0586" w:rsidR="09A58A79" w:rsidRPr="006A114B" w:rsidRDefault="09A58A79" w:rsidP="006A114B">
      <w:pPr>
        <w:pStyle w:val="ListParagraph"/>
        <w:numPr>
          <w:ilvl w:val="0"/>
          <w:numId w:val="19"/>
        </w:numPr>
        <w:spacing w:after="0" w:line="240" w:lineRule="auto"/>
        <w:rPr>
          <w:rFonts w:ascii="Arial" w:hAnsi="Arial" w:cs="Arial"/>
        </w:rPr>
      </w:pPr>
      <w:r w:rsidRPr="006A114B">
        <w:rPr>
          <w:rFonts w:ascii="Arial" w:eastAsia="Arial" w:hAnsi="Arial" w:cs="Arial"/>
        </w:rPr>
        <w:t xml:space="preserve">are the starting point of a long-term progression route and access to pathways beyond the programmes </w:t>
      </w:r>
    </w:p>
    <w:p w14:paraId="1401AECA" w14:textId="01C1AA76" w:rsidR="09A58A79" w:rsidRPr="006A114B" w:rsidRDefault="09A58A79" w:rsidP="006A114B">
      <w:pPr>
        <w:pStyle w:val="ListParagraph"/>
        <w:numPr>
          <w:ilvl w:val="0"/>
          <w:numId w:val="19"/>
        </w:numPr>
        <w:spacing w:after="0" w:line="240" w:lineRule="auto"/>
        <w:rPr>
          <w:rFonts w:ascii="Arial" w:hAnsi="Arial" w:cs="Arial"/>
        </w:rPr>
      </w:pPr>
      <w:r w:rsidRPr="006A114B">
        <w:rPr>
          <w:rFonts w:ascii="Arial" w:eastAsia="Arial" w:hAnsi="Arial" w:cs="Arial"/>
        </w:rPr>
        <w:t xml:space="preserve">are online resources that include high-quality delivery content with a teachers’ eBook including session plans, teaching notes and learning outcomes </w:t>
      </w:r>
    </w:p>
    <w:p w14:paraId="2DC07746" w14:textId="553A087A" w:rsidR="09A58A79" w:rsidRPr="006A114B" w:rsidRDefault="09A58A79" w:rsidP="006A114B">
      <w:pPr>
        <w:pStyle w:val="ListParagraph"/>
        <w:numPr>
          <w:ilvl w:val="0"/>
          <w:numId w:val="19"/>
        </w:numPr>
        <w:spacing w:after="0" w:line="240" w:lineRule="auto"/>
        <w:rPr>
          <w:rFonts w:ascii="Arial" w:hAnsi="Arial" w:cs="Arial"/>
        </w:rPr>
      </w:pPr>
      <w:r w:rsidRPr="006A114B">
        <w:rPr>
          <w:rFonts w:ascii="Arial" w:eastAsia="Arial" w:hAnsi="Arial" w:cs="Arial"/>
        </w:rPr>
        <w:t>are flexible resources that can be used according to the skill and experience of the person(s) delivering the programme.</w:t>
      </w:r>
    </w:p>
    <w:p w14:paraId="29EE43AB" w14:textId="7029BC17" w:rsidR="7B689C72" w:rsidRPr="00816003" w:rsidRDefault="7B689C72" w:rsidP="7B689C72">
      <w:pPr>
        <w:spacing w:after="0" w:line="240" w:lineRule="auto"/>
        <w:rPr>
          <w:rFonts w:ascii="Arial" w:eastAsia="Arial" w:hAnsi="Arial" w:cs="Arial"/>
        </w:rPr>
      </w:pPr>
    </w:p>
    <w:p w14:paraId="47C7ED46" w14:textId="0230B940" w:rsidR="09A58A79" w:rsidRPr="00816003" w:rsidRDefault="09A58A79" w:rsidP="7B689C72">
      <w:pPr>
        <w:spacing w:after="0" w:line="240" w:lineRule="auto"/>
        <w:rPr>
          <w:rFonts w:ascii="Arial" w:eastAsia="Arial" w:hAnsi="Arial" w:cs="Arial"/>
        </w:rPr>
      </w:pPr>
      <w:r w:rsidRPr="00816003">
        <w:rPr>
          <w:rFonts w:ascii="Arial" w:eastAsia="Arial" w:hAnsi="Arial" w:cs="Arial"/>
        </w:rPr>
        <w:t xml:space="preserve">To view what </w:t>
      </w:r>
      <w:proofErr w:type="spellStart"/>
      <w:r w:rsidRPr="00816003">
        <w:rPr>
          <w:rFonts w:ascii="Arial" w:eastAsia="Arial" w:hAnsi="Arial" w:cs="Arial"/>
        </w:rPr>
        <w:t>G’n’P</w:t>
      </w:r>
      <w:proofErr w:type="spellEnd"/>
      <w:r w:rsidRPr="00816003">
        <w:rPr>
          <w:rFonts w:ascii="Arial" w:eastAsia="Arial" w:hAnsi="Arial" w:cs="Arial"/>
        </w:rPr>
        <w:t xml:space="preserve"> programme you can claim for free on in the 25-26 year, please view the options </w:t>
      </w:r>
      <w:hyperlink r:id="rId29">
        <w:r w:rsidRPr="00816003">
          <w:rPr>
            <w:rStyle w:val="Hyperlink"/>
            <w:rFonts w:ascii="Arial" w:eastAsia="Arial" w:hAnsi="Arial" w:cs="Arial"/>
          </w:rPr>
          <w:t>HERE</w:t>
        </w:r>
      </w:hyperlink>
    </w:p>
    <w:p w14:paraId="7BFB6973" w14:textId="6D396194" w:rsidR="7B689C72" w:rsidRPr="00816003" w:rsidRDefault="7B689C72" w:rsidP="7B689C72">
      <w:pPr>
        <w:spacing w:after="0" w:line="240" w:lineRule="auto"/>
        <w:rPr>
          <w:rFonts w:ascii="Arial" w:eastAsia="Arial" w:hAnsi="Arial" w:cs="Arial"/>
        </w:rPr>
      </w:pPr>
    </w:p>
    <w:p w14:paraId="144C881B" w14:textId="3F1BDACA" w:rsidR="1F4E5C7C" w:rsidRPr="00816003" w:rsidRDefault="1F4E5C7C" w:rsidP="7B689C72">
      <w:pPr>
        <w:spacing w:after="0" w:line="240" w:lineRule="auto"/>
        <w:rPr>
          <w:rFonts w:ascii="Arial" w:hAnsi="Arial" w:cs="Arial"/>
        </w:rPr>
      </w:pPr>
      <w:r w:rsidRPr="00816003">
        <w:rPr>
          <w:rFonts w:ascii="Arial" w:eastAsia="Arial" w:hAnsi="Arial" w:cs="Arial"/>
        </w:rPr>
        <w:t xml:space="preserve">To redeem your free GnP programme: </w:t>
      </w:r>
    </w:p>
    <w:p w14:paraId="651A7A12" w14:textId="509B5031" w:rsidR="1F4E5C7C" w:rsidRPr="000A447C" w:rsidRDefault="1F4E5C7C" w:rsidP="000A447C">
      <w:pPr>
        <w:pStyle w:val="ListParagraph"/>
        <w:numPr>
          <w:ilvl w:val="0"/>
          <w:numId w:val="21"/>
        </w:numPr>
        <w:spacing w:after="0" w:line="240" w:lineRule="auto"/>
        <w:rPr>
          <w:rFonts w:ascii="Arial" w:hAnsi="Arial" w:cs="Arial"/>
        </w:rPr>
      </w:pPr>
      <w:r w:rsidRPr="000A447C">
        <w:rPr>
          <w:rFonts w:ascii="Arial" w:eastAsia="Arial" w:hAnsi="Arial" w:cs="Arial"/>
        </w:rPr>
        <w:t xml:space="preserve">Email musicsla@triboroughmusichub.org indicating which programme your school chooses </w:t>
      </w:r>
    </w:p>
    <w:p w14:paraId="1881C9ED" w14:textId="6E4E179E" w:rsidR="1F4E5C7C" w:rsidRPr="000A447C" w:rsidRDefault="1F4E5C7C" w:rsidP="000A447C">
      <w:pPr>
        <w:pStyle w:val="ListParagraph"/>
        <w:numPr>
          <w:ilvl w:val="0"/>
          <w:numId w:val="21"/>
        </w:numPr>
        <w:spacing w:after="0" w:line="240" w:lineRule="auto"/>
        <w:rPr>
          <w:rFonts w:ascii="Arial" w:hAnsi="Arial" w:cs="Arial"/>
        </w:rPr>
      </w:pPr>
      <w:r w:rsidRPr="000A447C">
        <w:rPr>
          <w:rFonts w:ascii="Arial" w:eastAsia="Arial" w:hAnsi="Arial" w:cs="Arial"/>
        </w:rPr>
        <w:t xml:space="preserve">Provide name of school, name and email of teacher user, and details of contact person that will be attending the training (if different to teacher user) </w:t>
      </w:r>
    </w:p>
    <w:p w14:paraId="64AF1327" w14:textId="3BAC957B" w:rsidR="1F4E5C7C" w:rsidRPr="000A447C" w:rsidRDefault="1F4E5C7C" w:rsidP="000A447C">
      <w:pPr>
        <w:pStyle w:val="ListParagraph"/>
        <w:numPr>
          <w:ilvl w:val="0"/>
          <w:numId w:val="21"/>
        </w:numPr>
        <w:spacing w:after="0" w:line="240" w:lineRule="auto"/>
        <w:rPr>
          <w:rFonts w:ascii="Arial" w:hAnsi="Arial" w:cs="Arial"/>
        </w:rPr>
      </w:pPr>
      <w:r w:rsidRPr="000A447C">
        <w:rPr>
          <w:rFonts w:ascii="Arial" w:eastAsia="Arial" w:hAnsi="Arial" w:cs="Arial"/>
        </w:rPr>
        <w:t>Check that you have the requisite instrument resources to deliver the programme.</w:t>
      </w:r>
      <w:r w:rsidR="09A58A79" w:rsidRPr="000A447C">
        <w:rPr>
          <w:rFonts w:ascii="Arial" w:eastAsia="Arial" w:hAnsi="Arial" w:cs="Arial"/>
        </w:rPr>
        <w:t xml:space="preserve"> </w:t>
      </w:r>
    </w:p>
    <w:p w14:paraId="0D1A04C9" w14:textId="665AFEF7" w:rsidR="3CF22262" w:rsidRDefault="3CF22262" w:rsidP="3CF22262">
      <w:pPr>
        <w:spacing w:after="0" w:line="240" w:lineRule="auto"/>
        <w:rPr>
          <w:rFonts w:ascii="Arial" w:eastAsia="Arial" w:hAnsi="Arial" w:cs="Arial"/>
        </w:rPr>
      </w:pPr>
    </w:p>
    <w:p w14:paraId="7F75F4A1" w14:textId="77777777" w:rsidR="00841228" w:rsidRDefault="00841228" w:rsidP="3CF22262">
      <w:pPr>
        <w:spacing w:after="0" w:line="240" w:lineRule="auto"/>
        <w:rPr>
          <w:rFonts w:ascii="Arial" w:eastAsia="Arial" w:hAnsi="Arial" w:cs="Arial"/>
        </w:rPr>
      </w:pPr>
    </w:p>
    <w:p w14:paraId="2D94FDF3" w14:textId="77777777" w:rsidR="00841228" w:rsidRDefault="00841228" w:rsidP="3CF22262">
      <w:pPr>
        <w:spacing w:after="0" w:line="240" w:lineRule="auto"/>
        <w:rPr>
          <w:rFonts w:ascii="Arial" w:eastAsia="Arial" w:hAnsi="Arial" w:cs="Arial"/>
        </w:rPr>
      </w:pPr>
    </w:p>
    <w:p w14:paraId="575FAEBE" w14:textId="77777777" w:rsidR="00841228" w:rsidRDefault="00841228" w:rsidP="3CF22262">
      <w:pPr>
        <w:spacing w:after="0" w:line="240" w:lineRule="auto"/>
        <w:rPr>
          <w:rFonts w:ascii="Arial" w:eastAsia="Arial" w:hAnsi="Arial" w:cs="Arial"/>
        </w:rPr>
      </w:pPr>
    </w:p>
    <w:p w14:paraId="2C960514" w14:textId="77777777" w:rsidR="00841228" w:rsidRPr="00816003" w:rsidRDefault="00841228" w:rsidP="3CF22262">
      <w:pPr>
        <w:spacing w:after="0" w:line="240" w:lineRule="auto"/>
        <w:rPr>
          <w:rFonts w:ascii="Arial" w:eastAsia="Arial" w:hAnsi="Arial" w:cs="Arial"/>
        </w:rPr>
      </w:pPr>
    </w:p>
    <w:p w14:paraId="7D05DC7D" w14:textId="7C0BE850" w:rsidR="70489A9F" w:rsidRPr="00816003" w:rsidRDefault="43AF6AA3" w:rsidP="2915DA19">
      <w:pPr>
        <w:pStyle w:val="ListParagraph"/>
        <w:numPr>
          <w:ilvl w:val="0"/>
          <w:numId w:val="5"/>
        </w:numPr>
        <w:spacing w:after="0" w:line="240" w:lineRule="auto"/>
        <w:rPr>
          <w:rFonts w:ascii="Arial" w:hAnsi="Arial" w:cs="Arial"/>
          <w:b/>
          <w:color w:val="0F9ED5" w:themeColor="accent4"/>
          <w:u w:val="single"/>
        </w:rPr>
      </w:pPr>
      <w:r w:rsidRPr="00816003">
        <w:rPr>
          <w:rFonts w:ascii="Arial" w:hAnsi="Arial" w:cs="Arial"/>
          <w:b/>
          <w:color w:val="0F9ED5" w:themeColor="accent4"/>
          <w:u w:val="single"/>
        </w:rPr>
        <w:lastRenderedPageBreak/>
        <w:t xml:space="preserve">Primary </w:t>
      </w:r>
      <w:r w:rsidR="5D54C4CD" w:rsidRPr="00816003">
        <w:rPr>
          <w:rFonts w:ascii="Arial" w:hAnsi="Arial" w:cs="Arial"/>
          <w:b/>
          <w:bCs/>
          <w:color w:val="0F9ED5" w:themeColor="accent4"/>
          <w:u w:val="single"/>
        </w:rPr>
        <w:t>P</w:t>
      </w:r>
      <w:r w:rsidRPr="00816003">
        <w:rPr>
          <w:rFonts w:ascii="Arial" w:hAnsi="Arial" w:cs="Arial"/>
          <w:b/>
          <w:bCs/>
          <w:color w:val="0F9ED5" w:themeColor="accent4"/>
          <w:u w:val="single"/>
        </w:rPr>
        <w:t>ractitioners</w:t>
      </w:r>
      <w:r w:rsidRPr="00816003">
        <w:rPr>
          <w:rFonts w:ascii="Arial" w:hAnsi="Arial" w:cs="Arial"/>
          <w:b/>
          <w:color w:val="0F9ED5" w:themeColor="accent4"/>
          <w:u w:val="single"/>
        </w:rPr>
        <w:t xml:space="preserve"> FREE Online CPD offer with Being Musical</w:t>
      </w:r>
    </w:p>
    <w:p w14:paraId="0F126D9F" w14:textId="24ED1BA1" w:rsidR="43AF6AA3" w:rsidRPr="00816003" w:rsidRDefault="000A447C" w:rsidP="6D95263E">
      <w:pPr>
        <w:spacing w:after="0" w:line="240" w:lineRule="auto"/>
        <w:rPr>
          <w:rFonts w:ascii="Arial" w:eastAsia="Arial" w:hAnsi="Arial" w:cs="Arial"/>
        </w:rPr>
      </w:pPr>
      <w:r w:rsidRPr="00816003">
        <w:rPr>
          <w:rFonts w:ascii="Arial" w:hAnsi="Arial" w:cs="Arial"/>
          <w:noProof/>
        </w:rPr>
        <w:drawing>
          <wp:anchor distT="0" distB="0" distL="114300" distR="114300" simplePos="0" relativeHeight="251658244" behindDoc="0" locked="0" layoutInCell="1" allowOverlap="1" wp14:anchorId="056116B3" wp14:editId="4A35C58B">
            <wp:simplePos x="0" y="0"/>
            <wp:positionH relativeFrom="column">
              <wp:posOffset>4170945</wp:posOffset>
            </wp:positionH>
            <wp:positionV relativeFrom="paragraph">
              <wp:posOffset>32044</wp:posOffset>
            </wp:positionV>
            <wp:extent cx="1886585" cy="1066800"/>
            <wp:effectExtent l="0" t="0" r="0" b="0"/>
            <wp:wrapSquare wrapText="bothSides"/>
            <wp:docPr id="453370607" name="Picture 45337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7060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86585" cy="1066800"/>
                    </a:xfrm>
                    <a:prstGeom prst="rect">
                      <a:avLst/>
                    </a:prstGeom>
                  </pic:spPr>
                </pic:pic>
              </a:graphicData>
            </a:graphic>
            <wp14:sizeRelH relativeFrom="page">
              <wp14:pctWidth>0</wp14:pctWidth>
            </wp14:sizeRelH>
            <wp14:sizeRelV relativeFrom="page">
              <wp14:pctHeight>0</wp14:pctHeight>
            </wp14:sizeRelV>
          </wp:anchor>
        </w:drawing>
      </w:r>
      <w:r w:rsidR="43AF6AA3" w:rsidRPr="00816003">
        <w:rPr>
          <w:rFonts w:ascii="Arial" w:eastAsia="Arial" w:hAnsi="Arial" w:cs="Arial"/>
        </w:rPr>
        <w:t xml:space="preserve">All primary practitioners within London West are invited to join Being Musical’s online </w:t>
      </w:r>
      <w:r w:rsidR="50CA2172" w:rsidRPr="00816003">
        <w:rPr>
          <w:rFonts w:ascii="Arial" w:eastAsia="Arial" w:hAnsi="Arial" w:cs="Arial"/>
        </w:rPr>
        <w:t xml:space="preserve">sessions in the Autumn Term. </w:t>
      </w:r>
    </w:p>
    <w:p w14:paraId="3CA5A87A" w14:textId="0771699B" w:rsidR="6C216D53" w:rsidRPr="00816003" w:rsidRDefault="6C216D53" w:rsidP="6C216D53">
      <w:pPr>
        <w:spacing w:after="0" w:line="240" w:lineRule="auto"/>
        <w:rPr>
          <w:rFonts w:ascii="Arial" w:eastAsia="Arial" w:hAnsi="Arial" w:cs="Arial"/>
        </w:rPr>
      </w:pPr>
    </w:p>
    <w:p w14:paraId="633728FF" w14:textId="2D3EA941" w:rsidR="0D58ACC4" w:rsidRPr="00816003" w:rsidRDefault="34621689" w:rsidP="613C3AAD">
      <w:pPr>
        <w:spacing w:after="0" w:line="240" w:lineRule="auto"/>
        <w:rPr>
          <w:rFonts w:ascii="Arial" w:eastAsia="Arial" w:hAnsi="Arial" w:cs="Arial"/>
          <w:b/>
        </w:rPr>
      </w:pPr>
      <w:r w:rsidRPr="00816003">
        <w:rPr>
          <w:rFonts w:ascii="Arial" w:eastAsia="Arial" w:hAnsi="Arial" w:cs="Arial"/>
          <w:b/>
          <w:bCs/>
        </w:rPr>
        <w:t xml:space="preserve">Upcoming </w:t>
      </w:r>
      <w:r w:rsidR="45F3F901" w:rsidRPr="00816003">
        <w:rPr>
          <w:rFonts w:ascii="Arial" w:eastAsia="Arial" w:hAnsi="Arial" w:cs="Arial"/>
          <w:b/>
          <w:bCs/>
        </w:rPr>
        <w:t xml:space="preserve">Being Musical CPD Sessions – Book </w:t>
      </w:r>
      <w:hyperlink r:id="rId31">
        <w:r w:rsidR="45F3F901" w:rsidRPr="00816003">
          <w:rPr>
            <w:rStyle w:val="Hyperlink"/>
            <w:rFonts w:ascii="Arial" w:eastAsia="Arial" w:hAnsi="Arial" w:cs="Arial"/>
            <w:b/>
            <w:bCs/>
          </w:rPr>
          <w:t>HERE</w:t>
        </w:r>
      </w:hyperlink>
    </w:p>
    <w:p w14:paraId="1556DAF1" w14:textId="7C72ED33" w:rsidR="34621689" w:rsidRPr="00816003" w:rsidRDefault="34621689" w:rsidP="23453C0E">
      <w:pPr>
        <w:spacing w:after="0" w:line="240" w:lineRule="auto"/>
        <w:rPr>
          <w:rFonts w:ascii="Arial" w:eastAsia="Arial" w:hAnsi="Arial" w:cs="Arial"/>
        </w:rPr>
      </w:pPr>
      <w:r w:rsidRPr="00816003">
        <w:rPr>
          <w:rFonts w:ascii="Arial" w:eastAsia="Arial" w:hAnsi="Arial" w:cs="Arial"/>
          <w:i/>
        </w:rPr>
        <w:t>Learning Behaviours in Whole Class Teaching</w:t>
      </w:r>
      <w:r w:rsidRPr="00816003">
        <w:rPr>
          <w:rFonts w:ascii="Arial" w:eastAsia="Arial" w:hAnsi="Arial" w:cs="Arial"/>
        </w:rPr>
        <w:t xml:space="preserve"> </w:t>
      </w:r>
      <w:r w:rsidR="691A9DA0" w:rsidRPr="00816003">
        <w:rPr>
          <w:rFonts w:ascii="Arial" w:eastAsia="Arial" w:hAnsi="Arial" w:cs="Arial"/>
        </w:rPr>
        <w:t xml:space="preserve">15:00 – 16:30 </w:t>
      </w:r>
      <w:r w:rsidRPr="00816003">
        <w:rPr>
          <w:rFonts w:ascii="Arial" w:eastAsia="Arial" w:hAnsi="Arial" w:cs="Arial"/>
        </w:rPr>
        <w:t>Friday 5 September</w:t>
      </w:r>
      <w:r w:rsidR="6F19DF47" w:rsidRPr="00816003">
        <w:rPr>
          <w:rFonts w:ascii="Arial" w:eastAsia="Arial" w:hAnsi="Arial" w:cs="Arial"/>
        </w:rPr>
        <w:t xml:space="preserve"> </w:t>
      </w:r>
    </w:p>
    <w:p w14:paraId="31EA67D8" w14:textId="601F905C" w:rsidR="6F19DF47" w:rsidRPr="00816003" w:rsidRDefault="6F19DF47" w:rsidP="1BDB6E29">
      <w:pPr>
        <w:spacing w:after="0" w:line="240" w:lineRule="auto"/>
        <w:rPr>
          <w:rFonts w:ascii="Arial" w:eastAsia="Arial" w:hAnsi="Arial" w:cs="Arial"/>
          <w:i/>
        </w:rPr>
      </w:pPr>
      <w:r w:rsidRPr="00816003">
        <w:rPr>
          <w:rFonts w:ascii="Arial" w:eastAsia="Arial" w:hAnsi="Arial" w:cs="Arial"/>
          <w:i/>
        </w:rPr>
        <w:t>Maximising the Impact of Classroom Helpers</w:t>
      </w:r>
      <w:r w:rsidRPr="00816003">
        <w:rPr>
          <w:rFonts w:ascii="Arial" w:eastAsia="Arial" w:hAnsi="Arial" w:cs="Arial"/>
          <w:i/>
          <w:iCs/>
        </w:rPr>
        <w:t xml:space="preserve"> </w:t>
      </w:r>
      <w:r w:rsidRPr="00816003">
        <w:rPr>
          <w:rFonts w:ascii="Arial" w:eastAsia="Arial" w:hAnsi="Arial" w:cs="Arial"/>
        </w:rPr>
        <w:t>18:00 – 19:30 Tuesday 9 September</w:t>
      </w:r>
    </w:p>
    <w:p w14:paraId="0BFFC96F" w14:textId="50F97A9B" w:rsidR="39214359" w:rsidRPr="00816003" w:rsidRDefault="39214359" w:rsidP="25D902B4">
      <w:pPr>
        <w:spacing w:after="0" w:line="240" w:lineRule="auto"/>
        <w:rPr>
          <w:rFonts w:ascii="Arial" w:eastAsia="Arial" w:hAnsi="Arial" w:cs="Arial"/>
        </w:rPr>
      </w:pPr>
      <w:r w:rsidRPr="00816003">
        <w:rPr>
          <w:rFonts w:ascii="Arial" w:eastAsia="Arial" w:hAnsi="Arial" w:cs="Arial"/>
          <w:i/>
        </w:rPr>
        <w:t xml:space="preserve">Musical Ways </w:t>
      </w:r>
      <w:proofErr w:type="gramStart"/>
      <w:r w:rsidRPr="00816003">
        <w:rPr>
          <w:rFonts w:ascii="Arial" w:eastAsia="Arial" w:hAnsi="Arial" w:cs="Arial"/>
          <w:i/>
        </w:rPr>
        <w:t>Into</w:t>
      </w:r>
      <w:proofErr w:type="gramEnd"/>
      <w:r w:rsidRPr="00816003">
        <w:rPr>
          <w:rFonts w:ascii="Arial" w:eastAsia="Arial" w:hAnsi="Arial" w:cs="Arial"/>
          <w:i/>
        </w:rPr>
        <w:t xml:space="preserve"> Teaching Staff Notation</w:t>
      </w:r>
      <w:r w:rsidRPr="00816003">
        <w:rPr>
          <w:rFonts w:ascii="Arial" w:eastAsia="Arial" w:hAnsi="Arial" w:cs="Arial"/>
        </w:rPr>
        <w:t xml:space="preserve"> 10:00 – 11:30 Saturday 13 September</w:t>
      </w:r>
    </w:p>
    <w:p w14:paraId="43C0F42E" w14:textId="0E6FA038" w:rsidR="6BB342B0" w:rsidRPr="00816003" w:rsidRDefault="71EF241F" w:rsidP="6BB342B0">
      <w:pPr>
        <w:spacing w:after="0" w:line="240" w:lineRule="auto"/>
        <w:rPr>
          <w:rFonts w:ascii="Arial" w:eastAsia="Arial" w:hAnsi="Arial" w:cs="Arial"/>
        </w:rPr>
      </w:pPr>
      <w:r w:rsidRPr="00816003">
        <w:rPr>
          <w:rFonts w:ascii="Arial" w:eastAsia="Arial" w:hAnsi="Arial" w:cs="Arial"/>
          <w:i/>
        </w:rPr>
        <w:t>Ways Into Teaching Children Part-Singing</w:t>
      </w:r>
      <w:r w:rsidRPr="00816003">
        <w:rPr>
          <w:rFonts w:ascii="Arial" w:eastAsia="Arial" w:hAnsi="Arial" w:cs="Arial"/>
        </w:rPr>
        <w:t xml:space="preserve"> 18:00 – 19:30 Wednesday 17 September</w:t>
      </w:r>
    </w:p>
    <w:p w14:paraId="1AD403B3" w14:textId="0A86B520" w:rsidR="17705490" w:rsidRPr="00816003" w:rsidRDefault="71EF241F" w:rsidP="17705490">
      <w:pPr>
        <w:spacing w:after="0" w:line="240" w:lineRule="auto"/>
        <w:rPr>
          <w:rFonts w:ascii="Arial" w:eastAsia="Arial" w:hAnsi="Arial" w:cs="Arial"/>
        </w:rPr>
      </w:pPr>
      <w:r w:rsidRPr="00816003">
        <w:rPr>
          <w:rFonts w:ascii="Arial" w:eastAsia="Arial" w:hAnsi="Arial" w:cs="Arial"/>
          <w:i/>
        </w:rPr>
        <w:t>Getting Ready for Top Score Musical Teaching</w:t>
      </w:r>
      <w:r w:rsidRPr="00816003">
        <w:rPr>
          <w:rFonts w:ascii="Arial" w:eastAsia="Arial" w:hAnsi="Arial" w:cs="Arial"/>
        </w:rPr>
        <w:t xml:space="preserve"> (Planning) 18:00 – 19:30 Tuesday 7 October</w:t>
      </w:r>
    </w:p>
    <w:p w14:paraId="7A08E1F2" w14:textId="34D71637" w:rsidR="2BB9165F" w:rsidRPr="00816003" w:rsidRDefault="2BB9165F" w:rsidP="2BB9165F">
      <w:pPr>
        <w:spacing w:after="0" w:line="240" w:lineRule="auto"/>
        <w:rPr>
          <w:rFonts w:ascii="Arial" w:eastAsia="Arial" w:hAnsi="Arial" w:cs="Arial"/>
        </w:rPr>
      </w:pPr>
    </w:p>
    <w:p w14:paraId="2303FE77" w14:textId="6913C16D" w:rsidR="5216AFE9" w:rsidRPr="00816003" w:rsidRDefault="202D8A08" w:rsidP="5216AFE9">
      <w:pPr>
        <w:spacing w:after="0" w:line="240" w:lineRule="auto"/>
        <w:rPr>
          <w:rFonts w:ascii="Arial" w:eastAsia="Arial" w:hAnsi="Arial" w:cs="Arial"/>
        </w:rPr>
      </w:pPr>
      <w:r w:rsidRPr="00816003">
        <w:rPr>
          <w:rFonts w:ascii="Arial" w:eastAsia="Arial" w:hAnsi="Arial" w:cs="Arial"/>
        </w:rPr>
        <w:t xml:space="preserve">The first 20 bookings for each session will be </w:t>
      </w:r>
      <w:r w:rsidR="495EA979" w:rsidRPr="00816003">
        <w:rPr>
          <w:rFonts w:ascii="Arial" w:eastAsia="Arial" w:hAnsi="Arial" w:cs="Arial"/>
        </w:rPr>
        <w:t>FREE</w:t>
      </w:r>
      <w:r w:rsidRPr="00816003">
        <w:rPr>
          <w:rFonts w:ascii="Arial" w:eastAsia="Arial" w:hAnsi="Arial" w:cs="Arial"/>
        </w:rPr>
        <w:t xml:space="preserve"> to London West schools using the code LWMHVIP (maximum of 2 bookings per organisation).</w:t>
      </w:r>
      <w:r w:rsidR="4B1886D9" w:rsidRPr="00816003">
        <w:rPr>
          <w:rFonts w:ascii="Arial" w:eastAsia="Arial" w:hAnsi="Arial" w:cs="Arial"/>
        </w:rPr>
        <w:t xml:space="preserve"> </w:t>
      </w:r>
      <w:r w:rsidRPr="00816003">
        <w:rPr>
          <w:rFonts w:ascii="Arial" w:eastAsia="Arial" w:hAnsi="Arial" w:cs="Arial"/>
        </w:rPr>
        <w:t xml:space="preserve">Book places </w:t>
      </w:r>
      <w:hyperlink r:id="rId32">
        <w:r w:rsidRPr="00816003">
          <w:rPr>
            <w:rStyle w:val="Hyperlink"/>
            <w:rFonts w:ascii="Arial" w:eastAsia="Arial" w:hAnsi="Arial" w:cs="Arial"/>
            <w:b/>
          </w:rPr>
          <w:t>HERE</w:t>
        </w:r>
      </w:hyperlink>
    </w:p>
    <w:p w14:paraId="5EB76CA9" w14:textId="72494FC4" w:rsidR="7B689C72" w:rsidRPr="00816003" w:rsidRDefault="7B689C72" w:rsidP="7B689C72">
      <w:pPr>
        <w:spacing w:after="0" w:line="240" w:lineRule="auto"/>
        <w:ind w:left="360"/>
        <w:rPr>
          <w:rFonts w:ascii="Arial" w:eastAsia="Arial" w:hAnsi="Arial" w:cs="Arial"/>
        </w:rPr>
      </w:pPr>
    </w:p>
    <w:p w14:paraId="3B88C655" w14:textId="77777777" w:rsidR="003075FA" w:rsidRPr="00816003" w:rsidRDefault="003075FA" w:rsidP="003075FA">
      <w:pPr>
        <w:pStyle w:val="ListParagraph"/>
        <w:numPr>
          <w:ilvl w:val="0"/>
          <w:numId w:val="5"/>
        </w:numPr>
        <w:spacing w:after="0" w:line="240" w:lineRule="auto"/>
        <w:rPr>
          <w:rFonts w:ascii="Arial" w:hAnsi="Arial" w:cs="Arial"/>
          <w:b/>
          <w:color w:val="0F9ED5" w:themeColor="accent4"/>
          <w:u w:val="single"/>
        </w:rPr>
      </w:pPr>
      <w:r w:rsidRPr="00816003">
        <w:rPr>
          <w:rFonts w:ascii="Arial" w:hAnsi="Arial" w:cs="Arial"/>
          <w:b/>
          <w:color w:val="0F9ED5" w:themeColor="accent4"/>
          <w:u w:val="single"/>
        </w:rPr>
        <w:t>DfE Data Collection for in-school music delivery</w:t>
      </w:r>
    </w:p>
    <w:p w14:paraId="428108B3" w14:textId="09627050" w:rsidR="003075FA" w:rsidRPr="00816003" w:rsidRDefault="003075FA" w:rsidP="7B689C72">
      <w:pPr>
        <w:spacing w:after="0" w:line="240" w:lineRule="auto"/>
        <w:rPr>
          <w:rFonts w:ascii="Arial" w:hAnsi="Arial" w:cs="Arial"/>
        </w:rPr>
      </w:pPr>
      <w:r w:rsidRPr="22AD28BA">
        <w:rPr>
          <w:rFonts w:ascii="Arial" w:hAnsi="Arial" w:cs="Arial"/>
        </w:rPr>
        <w:t>The Music Hub is required by the Department for Education (DfE) to provide data about the music provision in all educational settings across our area. Therefore, we need your help in providing some key data about your school.</w:t>
      </w:r>
      <w:r w:rsidR="3A0280DE" w:rsidRPr="22AD28BA">
        <w:rPr>
          <w:rFonts w:ascii="Arial" w:hAnsi="Arial" w:cs="Arial"/>
        </w:rPr>
        <w:t xml:space="preserve"> Thank you if you have already completed the survey, however if you are yet to complete, then</w:t>
      </w:r>
      <w:r w:rsidRPr="22AD28BA">
        <w:rPr>
          <w:rFonts w:ascii="Arial" w:hAnsi="Arial" w:cs="Arial"/>
        </w:rPr>
        <w:t xml:space="preserve"> </w:t>
      </w:r>
      <w:r w:rsidR="4E81525C" w:rsidRPr="22AD28BA">
        <w:rPr>
          <w:rFonts w:ascii="Arial" w:hAnsi="Arial" w:cs="Arial"/>
        </w:rPr>
        <w:t>a</w:t>
      </w:r>
      <w:r w:rsidR="771E8F26" w:rsidRPr="22AD28BA">
        <w:rPr>
          <w:rFonts w:ascii="Arial" w:hAnsi="Arial" w:cs="Arial"/>
        </w:rPr>
        <w:t xml:space="preserve"> reminder was sent on </w:t>
      </w:r>
      <w:r w:rsidR="0208CDDE" w:rsidRPr="22AD28BA">
        <w:rPr>
          <w:rFonts w:ascii="Arial" w:hAnsi="Arial" w:cs="Arial"/>
        </w:rPr>
        <w:t xml:space="preserve">Monday </w:t>
      </w:r>
      <w:r w:rsidR="771E8F26" w:rsidRPr="22AD28BA">
        <w:rPr>
          <w:rFonts w:ascii="Arial" w:hAnsi="Arial" w:cs="Arial"/>
        </w:rPr>
        <w:t>7</w:t>
      </w:r>
      <w:r w:rsidR="771E8F26" w:rsidRPr="22AD28BA">
        <w:rPr>
          <w:rFonts w:ascii="Arial" w:hAnsi="Arial" w:cs="Arial"/>
          <w:vertAlign w:val="superscript"/>
        </w:rPr>
        <w:t>th</w:t>
      </w:r>
      <w:r w:rsidR="771E8F26" w:rsidRPr="22AD28BA">
        <w:rPr>
          <w:rFonts w:ascii="Arial" w:hAnsi="Arial" w:cs="Arial"/>
        </w:rPr>
        <w:t xml:space="preserve"> </w:t>
      </w:r>
      <w:r w:rsidR="4078703B" w:rsidRPr="22AD28BA">
        <w:rPr>
          <w:rFonts w:ascii="Arial" w:hAnsi="Arial" w:cs="Arial"/>
        </w:rPr>
        <w:t>July</w:t>
      </w:r>
      <w:r w:rsidR="415D42ED" w:rsidRPr="22AD28BA">
        <w:rPr>
          <w:rFonts w:ascii="Arial" w:hAnsi="Arial" w:cs="Arial"/>
        </w:rPr>
        <w:t>.</w:t>
      </w:r>
      <w:r w:rsidR="73220485" w:rsidRPr="22AD28BA">
        <w:rPr>
          <w:rFonts w:ascii="Arial" w:hAnsi="Arial" w:cs="Arial"/>
        </w:rPr>
        <w:t xml:space="preserve"> The deadline has been extended to Friday 5</w:t>
      </w:r>
      <w:r w:rsidR="73220485" w:rsidRPr="22AD28BA">
        <w:rPr>
          <w:rFonts w:ascii="Arial" w:hAnsi="Arial" w:cs="Arial"/>
          <w:vertAlign w:val="superscript"/>
        </w:rPr>
        <w:t>th</w:t>
      </w:r>
      <w:r w:rsidR="73220485" w:rsidRPr="22AD28BA">
        <w:rPr>
          <w:rFonts w:ascii="Arial" w:hAnsi="Arial" w:cs="Arial"/>
        </w:rPr>
        <w:t xml:space="preserve"> September 2025.</w:t>
      </w:r>
      <w:r w:rsidR="415D42ED" w:rsidRPr="22AD28BA">
        <w:rPr>
          <w:rFonts w:ascii="Arial" w:hAnsi="Arial" w:cs="Arial"/>
        </w:rPr>
        <w:t xml:space="preserve"> P</w:t>
      </w:r>
      <w:r w:rsidR="771E8F26" w:rsidRPr="22AD28BA">
        <w:rPr>
          <w:rFonts w:ascii="Arial" w:hAnsi="Arial" w:cs="Arial"/>
        </w:rPr>
        <w:t xml:space="preserve">lease contact </w:t>
      </w:r>
      <w:hyperlink r:id="rId33">
        <w:r w:rsidRPr="22AD28BA">
          <w:rPr>
            <w:rStyle w:val="Hyperlink"/>
            <w:rFonts w:ascii="Arial" w:hAnsi="Arial" w:cs="Arial"/>
          </w:rPr>
          <w:t>data@lwmh.org.uk</w:t>
        </w:r>
      </w:hyperlink>
      <w:r w:rsidR="771E8F26" w:rsidRPr="22AD28BA">
        <w:rPr>
          <w:rFonts w:ascii="Arial" w:hAnsi="Arial" w:cs="Arial"/>
        </w:rPr>
        <w:t xml:space="preserve"> </w:t>
      </w:r>
      <w:r w:rsidR="6C835603" w:rsidRPr="22AD28BA">
        <w:rPr>
          <w:rFonts w:ascii="Arial" w:hAnsi="Arial" w:cs="Arial"/>
        </w:rPr>
        <w:t xml:space="preserve">if you did not receive the reminder email. </w:t>
      </w:r>
    </w:p>
    <w:p w14:paraId="3F4016D9" w14:textId="6B5409B4" w:rsidR="22AD28BA" w:rsidRDefault="22AD28BA" w:rsidP="22AD28BA">
      <w:pPr>
        <w:spacing w:after="0" w:line="240" w:lineRule="auto"/>
        <w:rPr>
          <w:rFonts w:ascii="Arial" w:hAnsi="Arial" w:cs="Arial"/>
        </w:rPr>
      </w:pPr>
    </w:p>
    <w:p w14:paraId="479298D6" w14:textId="67C365CD" w:rsidR="1A535EAD" w:rsidRDefault="1A535EAD" w:rsidP="05BBF5B3">
      <w:pPr>
        <w:pStyle w:val="ListParagraph"/>
        <w:numPr>
          <w:ilvl w:val="0"/>
          <w:numId w:val="5"/>
        </w:numPr>
        <w:spacing w:after="0" w:line="240" w:lineRule="auto"/>
        <w:rPr>
          <w:rFonts w:ascii="Arial" w:hAnsi="Arial" w:cs="Arial"/>
          <w:b/>
          <w:bCs/>
          <w:color w:val="0F9ED5" w:themeColor="accent4"/>
          <w:u w:val="single"/>
        </w:rPr>
      </w:pPr>
      <w:r w:rsidRPr="05BBF5B3">
        <w:rPr>
          <w:rFonts w:ascii="Arial" w:hAnsi="Arial" w:cs="Arial"/>
          <w:b/>
          <w:bCs/>
          <w:color w:val="0F9ED5" w:themeColor="accent4"/>
          <w:u w:val="single"/>
        </w:rPr>
        <w:t>Music Mark Schools is Changing</w:t>
      </w:r>
    </w:p>
    <w:p w14:paraId="446DA5F6" w14:textId="220631AE" w:rsidR="61F4A6DF" w:rsidRDefault="61F4A6DF" w:rsidP="05BBF5B3">
      <w:pPr>
        <w:spacing w:after="0" w:line="240" w:lineRule="auto"/>
        <w:rPr>
          <w:rFonts w:ascii="Helvetica" w:eastAsia="Helvetica" w:hAnsi="Helvetica" w:cs="Helvetica"/>
          <w:color w:val="3C3C3B"/>
        </w:rPr>
      </w:pPr>
      <w:r w:rsidRPr="05BBF5B3">
        <w:rPr>
          <w:rFonts w:ascii="Helvetica" w:eastAsia="Helvetica" w:hAnsi="Helvetica" w:cs="Helvetica"/>
          <w:color w:val="3C3C3B"/>
        </w:rPr>
        <w:t xml:space="preserve">In September 2025, Music Mark are launching the </w:t>
      </w:r>
      <w:r w:rsidRPr="05BBF5B3">
        <w:rPr>
          <w:rFonts w:ascii="Helvetica" w:eastAsia="Helvetica" w:hAnsi="Helvetica" w:cs="Helvetica"/>
          <w:i/>
          <w:iCs/>
          <w:color w:val="3C3C3B"/>
        </w:rPr>
        <w:t>Music Mark of Recognition</w:t>
      </w:r>
      <w:r w:rsidRPr="05BBF5B3">
        <w:rPr>
          <w:rFonts w:ascii="Helvetica" w:eastAsia="Helvetica" w:hAnsi="Helvetica" w:cs="Helvetica"/>
          <w:color w:val="3C3C3B"/>
        </w:rPr>
        <w:t xml:space="preserve"> to replace the Music Mark Schools programme. </w:t>
      </w:r>
      <w:r w:rsidR="61151A34" w:rsidRPr="05BBF5B3">
        <w:rPr>
          <w:rFonts w:ascii="Helvetica" w:eastAsia="Helvetica" w:hAnsi="Helvetica" w:cs="Helvetica"/>
          <w:color w:val="3C3C3B"/>
        </w:rPr>
        <w:t xml:space="preserve">Schools will be nominated by the Music Hub for either </w:t>
      </w:r>
      <w:r w:rsidR="1AD63E22" w:rsidRPr="05BBF5B3">
        <w:rPr>
          <w:rFonts w:ascii="Helvetica" w:eastAsia="Helvetica" w:hAnsi="Helvetica" w:cs="Helvetica"/>
          <w:color w:val="3C3C3B"/>
        </w:rPr>
        <w:t>the Dedication &amp; Improvement award or the Ambition &amp; Quality award, and schools will agree to three pledges upon nomination. The Music Hub will send nominat</w:t>
      </w:r>
      <w:r w:rsidR="5C7D5D7E" w:rsidRPr="05BBF5B3">
        <w:rPr>
          <w:rFonts w:ascii="Helvetica" w:eastAsia="Helvetica" w:hAnsi="Helvetica" w:cs="Helvetica"/>
          <w:color w:val="3C3C3B"/>
        </w:rPr>
        <w:t>ions to schools in the Autumn term. Schools can register and attend the information session led by Music Mark in September for f</w:t>
      </w:r>
      <w:r w:rsidR="55DA744C" w:rsidRPr="05BBF5B3">
        <w:rPr>
          <w:rFonts w:ascii="Helvetica" w:eastAsia="Helvetica" w:hAnsi="Helvetica" w:cs="Helvetica"/>
          <w:color w:val="3C3C3B"/>
        </w:rPr>
        <w:t xml:space="preserve">urther information. Link  </w:t>
      </w:r>
      <w:hyperlink r:id="rId34">
        <w:r w:rsidR="55DA744C" w:rsidRPr="05BBF5B3">
          <w:rPr>
            <w:rStyle w:val="Hyperlink"/>
            <w:rFonts w:ascii="Helvetica" w:eastAsia="Helvetica" w:hAnsi="Helvetica" w:cs="Helvetica"/>
          </w:rPr>
          <w:t>HERE.</w:t>
        </w:r>
      </w:hyperlink>
      <w:r w:rsidR="55DA744C" w:rsidRPr="05BBF5B3">
        <w:rPr>
          <w:rFonts w:ascii="Helvetica" w:eastAsia="Helvetica" w:hAnsi="Helvetica" w:cs="Helvetica"/>
          <w:color w:val="3C3C3B"/>
        </w:rPr>
        <w:t xml:space="preserve"> </w:t>
      </w:r>
    </w:p>
    <w:p w14:paraId="5B0DF583" w14:textId="17766CEC" w:rsidR="22AD28BA" w:rsidRDefault="22AD28BA" w:rsidP="22AD28BA">
      <w:pPr>
        <w:pStyle w:val="ListParagraph"/>
        <w:spacing w:after="0" w:line="240" w:lineRule="auto"/>
        <w:ind w:left="360"/>
        <w:rPr>
          <w:rFonts w:ascii="Arial" w:hAnsi="Arial" w:cs="Arial"/>
          <w:b/>
          <w:bCs/>
          <w:color w:val="D86DCB" w:themeColor="accent5" w:themeTint="99"/>
          <w:u w:val="single"/>
        </w:rPr>
      </w:pPr>
    </w:p>
    <w:p w14:paraId="6C3EA71B" w14:textId="5B76A9C6" w:rsidR="22AD28BA" w:rsidRDefault="22AD28BA" w:rsidP="22AD28BA">
      <w:pPr>
        <w:pStyle w:val="ListParagraph"/>
        <w:spacing w:after="0" w:line="240" w:lineRule="auto"/>
        <w:ind w:left="360"/>
        <w:rPr>
          <w:rFonts w:ascii="Arial" w:hAnsi="Arial" w:cs="Arial"/>
          <w:b/>
          <w:bCs/>
          <w:color w:val="D86DCB" w:themeColor="accent5" w:themeTint="99"/>
          <w:u w:val="single"/>
        </w:rPr>
      </w:pPr>
    </w:p>
    <w:p w14:paraId="6CB82064" w14:textId="77777777" w:rsidR="003075FA" w:rsidRPr="00816003" w:rsidRDefault="003075FA" w:rsidP="003075FA">
      <w:pPr>
        <w:pStyle w:val="ListParagraph"/>
        <w:numPr>
          <w:ilvl w:val="0"/>
          <w:numId w:val="5"/>
        </w:numPr>
        <w:spacing w:after="0" w:line="240" w:lineRule="auto"/>
        <w:rPr>
          <w:rFonts w:ascii="Arial" w:eastAsia="Arial" w:hAnsi="Arial" w:cs="Arial"/>
          <w:b/>
          <w:bCs/>
          <w:color w:val="0F9ED5" w:themeColor="accent4"/>
          <w:u w:val="single"/>
        </w:rPr>
      </w:pPr>
      <w:r w:rsidRPr="00816003">
        <w:rPr>
          <w:rFonts w:ascii="Arial" w:eastAsia="Arial" w:hAnsi="Arial" w:cs="Arial"/>
          <w:b/>
          <w:bCs/>
          <w:color w:val="0F9ED5" w:themeColor="accent4"/>
          <w:u w:val="single"/>
        </w:rPr>
        <w:t>New ISM Frameworks for Curriculum, Pedagogy, and Assessment</w:t>
      </w:r>
    </w:p>
    <w:p w14:paraId="6EBF999B" w14:textId="77777777" w:rsidR="003075FA" w:rsidRPr="00816003" w:rsidRDefault="003075FA" w:rsidP="003075FA">
      <w:pPr>
        <w:spacing w:after="0" w:line="240" w:lineRule="auto"/>
        <w:rPr>
          <w:rFonts w:ascii="Arial" w:eastAsia="Arial" w:hAnsi="Arial" w:cs="Arial"/>
        </w:rPr>
      </w:pPr>
      <w:r w:rsidRPr="00816003">
        <w:rPr>
          <w:rFonts w:ascii="Arial" w:eastAsia="Arial" w:hAnsi="Arial" w:cs="Arial"/>
        </w:rPr>
        <w:t xml:space="preserve">Designed to support the delivery of music education in primary and secondary schools, these frameworks will help you plan and assess musical learning in your classroom. They can be used in </w:t>
      </w:r>
      <w:proofErr w:type="gramStart"/>
      <w:r w:rsidRPr="00816003">
        <w:rPr>
          <w:rFonts w:ascii="Arial" w:eastAsia="Arial" w:hAnsi="Arial" w:cs="Arial"/>
        </w:rPr>
        <w:t>a number of</w:t>
      </w:r>
      <w:proofErr w:type="gramEnd"/>
      <w:r w:rsidRPr="00816003">
        <w:rPr>
          <w:rFonts w:ascii="Arial" w:eastAsia="Arial" w:hAnsi="Arial" w:cs="Arial"/>
        </w:rPr>
        <w:t xml:space="preserve">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4774C41F" w14:textId="77777777" w:rsidR="003075FA" w:rsidRPr="00816003" w:rsidRDefault="003075FA" w:rsidP="003075FA">
      <w:pPr>
        <w:numPr>
          <w:ilvl w:val="0"/>
          <w:numId w:val="4"/>
        </w:numPr>
        <w:spacing w:after="0" w:line="240" w:lineRule="auto"/>
        <w:rPr>
          <w:rFonts w:ascii="Arial" w:eastAsia="Arial" w:hAnsi="Arial" w:cs="Arial"/>
          <w:b/>
          <w:bCs/>
          <w:color w:val="0F9ED5" w:themeColor="accent4"/>
          <w:u w:val="single"/>
        </w:rPr>
      </w:pPr>
      <w:hyperlink r:id="rId35" w:history="1">
        <w:r w:rsidRPr="00816003">
          <w:rPr>
            <w:rStyle w:val="Hyperlink"/>
            <w:rFonts w:ascii="Arial" w:eastAsia="Arial" w:hAnsi="Arial" w:cs="Arial"/>
            <w:b/>
            <w:bCs/>
          </w:rPr>
          <w:t>Primary curriculum booklet</w:t>
        </w:r>
      </w:hyperlink>
    </w:p>
    <w:p w14:paraId="6594B9FE" w14:textId="77777777" w:rsidR="003075FA" w:rsidRPr="00816003" w:rsidRDefault="003075FA" w:rsidP="003075FA">
      <w:pPr>
        <w:numPr>
          <w:ilvl w:val="0"/>
          <w:numId w:val="4"/>
        </w:numPr>
        <w:spacing w:after="0" w:line="240" w:lineRule="auto"/>
        <w:rPr>
          <w:rFonts w:ascii="Arial" w:eastAsia="Arial" w:hAnsi="Arial" w:cs="Arial"/>
          <w:b/>
          <w:bCs/>
          <w:color w:val="0F9ED5" w:themeColor="accent4"/>
          <w:u w:val="single"/>
        </w:rPr>
      </w:pPr>
      <w:hyperlink r:id="rId36" w:history="1">
        <w:r w:rsidRPr="00816003">
          <w:rPr>
            <w:rStyle w:val="Hyperlink"/>
            <w:rFonts w:ascii="Arial" w:eastAsia="Arial" w:hAnsi="Arial" w:cs="Arial"/>
            <w:b/>
            <w:bCs/>
          </w:rPr>
          <w:t>Primary curriculum wallchart</w:t>
        </w:r>
      </w:hyperlink>
    </w:p>
    <w:p w14:paraId="15B03239" w14:textId="77777777" w:rsidR="003075FA" w:rsidRPr="00816003" w:rsidRDefault="003075FA" w:rsidP="003075FA">
      <w:pPr>
        <w:spacing w:after="0" w:line="240" w:lineRule="auto"/>
        <w:rPr>
          <w:rFonts w:ascii="Arial" w:hAnsi="Arial" w:cs="Arial"/>
        </w:rPr>
      </w:pPr>
    </w:p>
    <w:p w14:paraId="23836C3B" w14:textId="77777777" w:rsidR="003075FA" w:rsidRPr="00816003" w:rsidRDefault="003075FA" w:rsidP="003075FA">
      <w:pPr>
        <w:pStyle w:val="ListParagraph"/>
        <w:numPr>
          <w:ilvl w:val="0"/>
          <w:numId w:val="5"/>
        </w:numPr>
        <w:spacing w:after="0"/>
        <w:rPr>
          <w:rFonts w:ascii="Arial" w:eastAsia="Arial" w:hAnsi="Arial" w:cs="Arial"/>
          <w:b/>
          <w:bCs/>
          <w:color w:val="D86DCB" w:themeColor="accent5" w:themeTint="99"/>
          <w:u w:val="single"/>
        </w:rPr>
      </w:pPr>
      <w:r w:rsidRPr="00816003">
        <w:rPr>
          <w:rFonts w:ascii="Arial" w:eastAsia="Arial" w:hAnsi="Arial" w:cs="Arial"/>
          <w:b/>
          <w:bCs/>
          <w:color w:val="4EA72E" w:themeColor="accent6"/>
          <w:u w:val="single"/>
        </w:rPr>
        <w:t>2025-26 TBMH after school classes at the Lyric Theatre</w:t>
      </w:r>
      <w:r w:rsidRPr="00816003">
        <w:rPr>
          <w:rFonts w:ascii="Arial" w:eastAsia="Arial" w:hAnsi="Arial" w:cs="Arial"/>
          <w:b/>
          <w:bCs/>
          <w:color w:val="D86DCB" w:themeColor="accent5" w:themeTint="99"/>
          <w:u w:val="single"/>
        </w:rPr>
        <w:t xml:space="preserve"> </w:t>
      </w:r>
    </w:p>
    <w:p w14:paraId="03DBDDC4" w14:textId="77777777" w:rsidR="003075FA" w:rsidRPr="00816003" w:rsidRDefault="003075FA" w:rsidP="003075FA">
      <w:pPr>
        <w:spacing w:after="0" w:line="240" w:lineRule="auto"/>
        <w:rPr>
          <w:rFonts w:ascii="Arial" w:hAnsi="Arial" w:cs="Arial"/>
        </w:rPr>
      </w:pPr>
      <w:r w:rsidRPr="00816003">
        <w:rPr>
          <w:rFonts w:ascii="Arial" w:hAnsi="Arial" w:cs="Arial"/>
        </w:rPr>
        <w:t>There are many opportunities for students to access additional music learning opportunities outside of school. Please share this information with your families and students.</w:t>
      </w:r>
    </w:p>
    <w:p w14:paraId="24D762E0" w14:textId="77777777" w:rsidR="003075FA" w:rsidRPr="00816003" w:rsidRDefault="003075FA" w:rsidP="003075FA">
      <w:pPr>
        <w:spacing w:after="0" w:line="240" w:lineRule="auto"/>
        <w:rPr>
          <w:rFonts w:ascii="Arial" w:hAnsi="Arial" w:cs="Arial"/>
        </w:rPr>
      </w:pPr>
    </w:p>
    <w:p w14:paraId="75F8E777" w14:textId="77777777" w:rsidR="003075FA" w:rsidRDefault="003075FA" w:rsidP="003075FA">
      <w:pPr>
        <w:spacing w:after="0" w:line="240" w:lineRule="auto"/>
        <w:rPr>
          <w:rFonts w:ascii="Arial" w:hAnsi="Arial" w:cs="Arial"/>
        </w:rPr>
      </w:pPr>
      <w:r w:rsidRPr="00816003">
        <w:rPr>
          <w:rFonts w:ascii="Arial" w:hAnsi="Arial" w:cs="Arial"/>
        </w:rPr>
        <w:t xml:space="preserve">Applications are now open to join our ensembles, choirs and classes after school at the Lyric Theatre, Hammersmith for a September 2025 start. Remissions and sibling discounts available for all classes, more information on this and what classes we offer are here: </w:t>
      </w:r>
      <w:hyperlink r:id="rId37">
        <w:r w:rsidRPr="00816003">
          <w:rPr>
            <w:rStyle w:val="Hyperlink"/>
            <w:rFonts w:ascii="Arial" w:hAnsi="Arial" w:cs="Arial"/>
          </w:rPr>
          <w:t>https://www.triboroughmusichub.org/out-of-school-music-tuition-24-25/</w:t>
        </w:r>
      </w:hyperlink>
      <w:r w:rsidRPr="00816003">
        <w:rPr>
          <w:rFonts w:ascii="Arial" w:hAnsi="Arial" w:cs="Arial"/>
        </w:rPr>
        <w:t xml:space="preserve"> </w:t>
      </w:r>
    </w:p>
    <w:p w14:paraId="11936B0E" w14:textId="77777777" w:rsidR="000A447C" w:rsidRPr="00816003" w:rsidRDefault="000A447C" w:rsidP="003075FA">
      <w:pPr>
        <w:spacing w:after="0" w:line="240" w:lineRule="auto"/>
        <w:rPr>
          <w:rFonts w:ascii="Arial" w:hAnsi="Arial" w:cs="Arial"/>
        </w:rPr>
      </w:pPr>
    </w:p>
    <w:p w14:paraId="68D4B3FE" w14:textId="77777777" w:rsidR="003075FA" w:rsidRPr="00816003" w:rsidRDefault="003075FA" w:rsidP="003075FA">
      <w:pPr>
        <w:spacing w:after="0" w:line="240" w:lineRule="auto"/>
        <w:rPr>
          <w:rFonts w:ascii="Arial" w:hAnsi="Arial" w:cs="Arial"/>
        </w:rPr>
      </w:pPr>
      <w:r w:rsidRPr="05BBF5B3">
        <w:rPr>
          <w:rFonts w:ascii="Arial" w:hAnsi="Arial" w:cs="Arial"/>
          <w:b/>
          <w:bCs/>
        </w:rPr>
        <w:t>Important:</w:t>
      </w:r>
      <w:r w:rsidRPr="05BBF5B3">
        <w:rPr>
          <w:rFonts w:ascii="Arial" w:hAnsi="Arial" w:cs="Arial"/>
        </w:rPr>
        <w:t xml:space="preserve"> All ‘Apply Here’ links listed on our website go live from </w:t>
      </w:r>
      <w:r w:rsidRPr="05BBF5B3">
        <w:rPr>
          <w:rFonts w:ascii="Arial" w:hAnsi="Arial" w:cs="Arial"/>
          <w:b/>
          <w:bCs/>
        </w:rPr>
        <w:t>Monday 9</w:t>
      </w:r>
      <w:r w:rsidRPr="05BBF5B3">
        <w:rPr>
          <w:rFonts w:ascii="Arial" w:hAnsi="Arial" w:cs="Arial"/>
          <w:b/>
          <w:bCs/>
          <w:vertAlign w:val="superscript"/>
        </w:rPr>
        <w:t>th</w:t>
      </w:r>
      <w:r w:rsidRPr="05BBF5B3">
        <w:rPr>
          <w:rFonts w:ascii="Arial" w:hAnsi="Arial" w:cs="Arial"/>
          <w:b/>
          <w:bCs/>
        </w:rPr>
        <w:t xml:space="preserve"> June.</w:t>
      </w:r>
      <w:r w:rsidRPr="05BBF5B3">
        <w:rPr>
          <w:rFonts w:ascii="Arial" w:hAnsi="Arial" w:cs="Arial"/>
        </w:rPr>
        <w:t xml:space="preserve"> </w:t>
      </w:r>
    </w:p>
    <w:p w14:paraId="430A098A" w14:textId="77777777" w:rsidR="003075FA" w:rsidRDefault="003075FA" w:rsidP="003075FA">
      <w:pPr>
        <w:spacing w:after="0" w:line="240" w:lineRule="auto"/>
        <w:rPr>
          <w:rFonts w:ascii="Arial" w:hAnsi="Arial" w:cs="Arial"/>
        </w:rPr>
      </w:pPr>
    </w:p>
    <w:p w14:paraId="44844D85" w14:textId="77777777" w:rsidR="00841228" w:rsidRDefault="00841228" w:rsidP="003075FA">
      <w:pPr>
        <w:spacing w:after="0" w:line="240" w:lineRule="auto"/>
        <w:rPr>
          <w:rFonts w:ascii="Arial" w:hAnsi="Arial" w:cs="Arial"/>
        </w:rPr>
      </w:pPr>
    </w:p>
    <w:p w14:paraId="40B81DF1" w14:textId="77777777" w:rsidR="00841228" w:rsidRDefault="00841228" w:rsidP="003075FA">
      <w:pPr>
        <w:spacing w:after="0" w:line="240" w:lineRule="auto"/>
        <w:rPr>
          <w:rFonts w:ascii="Arial" w:hAnsi="Arial" w:cs="Arial"/>
        </w:rPr>
      </w:pPr>
    </w:p>
    <w:p w14:paraId="2353394F" w14:textId="77777777" w:rsidR="00841228" w:rsidRDefault="00841228" w:rsidP="003075FA">
      <w:pPr>
        <w:spacing w:after="0" w:line="240" w:lineRule="auto"/>
        <w:rPr>
          <w:rFonts w:ascii="Arial" w:hAnsi="Arial" w:cs="Arial"/>
        </w:rPr>
      </w:pPr>
    </w:p>
    <w:p w14:paraId="5086BDBD" w14:textId="77777777" w:rsidR="00841228" w:rsidRPr="00816003" w:rsidRDefault="00841228" w:rsidP="003075FA">
      <w:pPr>
        <w:spacing w:after="0" w:line="240" w:lineRule="auto"/>
        <w:rPr>
          <w:rFonts w:ascii="Arial" w:hAnsi="Arial" w:cs="Arial"/>
        </w:rPr>
      </w:pPr>
    </w:p>
    <w:p w14:paraId="731CCD0B" w14:textId="77777777" w:rsidR="003075FA" w:rsidRPr="00816003" w:rsidRDefault="003075FA" w:rsidP="003075FA">
      <w:pPr>
        <w:pStyle w:val="ListParagraph"/>
        <w:numPr>
          <w:ilvl w:val="0"/>
          <w:numId w:val="5"/>
        </w:numPr>
        <w:spacing w:after="0" w:line="240" w:lineRule="auto"/>
        <w:rPr>
          <w:rFonts w:ascii="Arial" w:hAnsi="Arial" w:cs="Arial"/>
          <w:b/>
          <w:bCs/>
          <w:color w:val="0F9ED5" w:themeColor="accent4"/>
          <w:u w:val="single"/>
        </w:rPr>
      </w:pPr>
      <w:r w:rsidRPr="00816003">
        <w:rPr>
          <w:rFonts w:ascii="Arial" w:hAnsi="Arial" w:cs="Arial"/>
          <w:b/>
          <w:bCs/>
          <w:color w:val="0F9ED5" w:themeColor="accent4"/>
          <w:u w:val="single"/>
        </w:rPr>
        <w:lastRenderedPageBreak/>
        <w:t>Universal School Support Documents</w:t>
      </w:r>
    </w:p>
    <w:p w14:paraId="32F31E00" w14:textId="77777777" w:rsidR="003075FA" w:rsidRPr="00816003" w:rsidRDefault="003075FA" w:rsidP="003075FA">
      <w:pPr>
        <w:spacing w:after="0" w:line="240" w:lineRule="auto"/>
        <w:rPr>
          <w:rFonts w:ascii="Arial" w:hAnsi="Arial" w:cs="Arial"/>
        </w:rPr>
      </w:pPr>
      <w:r w:rsidRPr="00816003">
        <w:rPr>
          <w:rFonts w:ascii="Arial" w:hAnsi="Arial" w:cs="Arial"/>
        </w:rPr>
        <w:t xml:space="preserve">The LWMH Has prepared the following FREE support documents, all available </w:t>
      </w:r>
      <w:hyperlink r:id="rId38" w:history="1">
        <w:r w:rsidRPr="00816003">
          <w:rPr>
            <w:rStyle w:val="Hyperlink"/>
            <w:rFonts w:ascii="Arial" w:hAnsi="Arial" w:cs="Arial"/>
          </w:rPr>
          <w:t>HERE</w:t>
        </w:r>
      </w:hyperlink>
      <w:r w:rsidRPr="00816003">
        <w:rPr>
          <w:rFonts w:ascii="Arial" w:hAnsi="Arial" w:cs="Arial"/>
        </w:rPr>
        <w:t>.</w:t>
      </w:r>
    </w:p>
    <w:p w14:paraId="33D2BB58" w14:textId="77777777" w:rsidR="003075FA" w:rsidRPr="00816003" w:rsidRDefault="003075FA" w:rsidP="003075FA">
      <w:pPr>
        <w:numPr>
          <w:ilvl w:val="0"/>
          <w:numId w:val="10"/>
        </w:numPr>
        <w:spacing w:after="0" w:line="240" w:lineRule="auto"/>
        <w:rPr>
          <w:rFonts w:ascii="Arial" w:hAnsi="Arial" w:cs="Arial"/>
        </w:rPr>
      </w:pPr>
      <w:r w:rsidRPr="00816003">
        <w:rPr>
          <w:rFonts w:ascii="Arial" w:hAnsi="Arial" w:cs="Arial"/>
          <w:b/>
          <w:bCs/>
        </w:rPr>
        <w:t xml:space="preserve">Music Curriculum Self-Evaluation Tool – </w:t>
      </w:r>
      <w:hyperlink r:id="rId39" w:history="1">
        <w:r w:rsidRPr="00816003">
          <w:rPr>
            <w:rStyle w:val="Hyperlink"/>
            <w:rFonts w:ascii="Arial" w:hAnsi="Arial" w:cs="Arial"/>
            <w:b/>
            <w:bCs/>
          </w:rPr>
          <w:t>HERE</w:t>
        </w:r>
      </w:hyperlink>
      <w:r w:rsidRPr="00816003">
        <w:rPr>
          <w:rFonts w:ascii="Arial" w:hAnsi="Arial" w:cs="Arial"/>
          <w:b/>
          <w:bCs/>
        </w:rPr>
        <w:t xml:space="preserve"> </w:t>
      </w:r>
    </w:p>
    <w:p w14:paraId="3669F48A"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 xml:space="preserve">Answer the prompt questions and you will be able to get a clearer picture of where your schools may sit within a framework of Silver/Gold/Platinum which tallies with the </w:t>
      </w:r>
      <w:proofErr w:type="spellStart"/>
      <w:r w:rsidRPr="00816003">
        <w:rPr>
          <w:rFonts w:ascii="Arial" w:hAnsi="Arial" w:cs="Arial"/>
          <w:i/>
          <w:iCs/>
        </w:rPr>
        <w:t>Artsmark</w:t>
      </w:r>
      <w:proofErr w:type="spellEnd"/>
      <w:r w:rsidRPr="00816003">
        <w:rPr>
          <w:rFonts w:ascii="Arial" w:hAnsi="Arial" w:cs="Arial"/>
          <w:i/>
          <w:iCs/>
        </w:rPr>
        <w:t xml:space="preserve"> framework.</w:t>
      </w:r>
    </w:p>
    <w:p w14:paraId="19D7163F"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A free interactive EYFS self-assessment tool is also available – click</w:t>
      </w:r>
      <w:hyperlink r:id="rId40" w:history="1">
        <w:r w:rsidRPr="00816003">
          <w:rPr>
            <w:rStyle w:val="Hyperlink"/>
            <w:rFonts w:ascii="Arial" w:hAnsi="Arial" w:cs="Arial"/>
            <w:b/>
            <w:bCs/>
            <w:i/>
            <w:iCs/>
          </w:rPr>
          <w:t xml:space="preserve"> HERE</w:t>
        </w:r>
      </w:hyperlink>
    </w:p>
    <w:p w14:paraId="6B7D26A2" w14:textId="77777777" w:rsidR="003075FA" w:rsidRPr="00816003" w:rsidRDefault="003075FA" w:rsidP="003075FA">
      <w:pPr>
        <w:numPr>
          <w:ilvl w:val="0"/>
          <w:numId w:val="10"/>
        </w:numPr>
        <w:spacing w:after="0" w:line="240" w:lineRule="auto"/>
        <w:rPr>
          <w:rFonts w:ascii="Arial" w:hAnsi="Arial" w:cs="Arial"/>
        </w:rPr>
      </w:pPr>
      <w:r w:rsidRPr="00816003">
        <w:rPr>
          <w:rFonts w:ascii="Arial" w:hAnsi="Arial" w:cs="Arial"/>
          <w:b/>
          <w:bCs/>
        </w:rPr>
        <w:t xml:space="preserve">Creating your own School/Setting Music Policy – </w:t>
      </w:r>
      <w:hyperlink r:id="rId41" w:history="1">
        <w:r w:rsidRPr="00816003">
          <w:rPr>
            <w:rStyle w:val="Hyperlink"/>
            <w:rFonts w:ascii="Arial" w:hAnsi="Arial" w:cs="Arial"/>
            <w:b/>
            <w:bCs/>
          </w:rPr>
          <w:t>HERE</w:t>
        </w:r>
      </w:hyperlink>
    </w:p>
    <w:p w14:paraId="3B3FF416"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Answer the prompt questions and you will be able to present a summarised description about how music is delivered in your school</w:t>
      </w:r>
    </w:p>
    <w:p w14:paraId="1F83C4BD" w14:textId="77777777" w:rsidR="003075FA" w:rsidRPr="00816003" w:rsidRDefault="003075FA" w:rsidP="003075FA">
      <w:pPr>
        <w:numPr>
          <w:ilvl w:val="0"/>
          <w:numId w:val="10"/>
        </w:numPr>
        <w:spacing w:after="0" w:line="240" w:lineRule="auto"/>
        <w:rPr>
          <w:rFonts w:ascii="Arial" w:hAnsi="Arial" w:cs="Arial"/>
        </w:rPr>
      </w:pPr>
      <w:r w:rsidRPr="00816003">
        <w:rPr>
          <w:rFonts w:ascii="Arial" w:hAnsi="Arial" w:cs="Arial"/>
          <w:b/>
          <w:bCs/>
        </w:rPr>
        <w:t xml:space="preserve">Writing a School Music Development Plan – </w:t>
      </w:r>
      <w:hyperlink r:id="rId42" w:history="1">
        <w:r w:rsidRPr="00816003">
          <w:rPr>
            <w:rStyle w:val="Hyperlink"/>
            <w:rFonts w:ascii="Arial" w:hAnsi="Arial" w:cs="Arial"/>
            <w:b/>
            <w:bCs/>
          </w:rPr>
          <w:t>HERE</w:t>
        </w:r>
      </w:hyperlink>
    </w:p>
    <w:p w14:paraId="1D1F4AD9"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This will help you shape your own SMDP to reflect your curriculum offer</w:t>
      </w:r>
    </w:p>
    <w:p w14:paraId="5487258C" w14:textId="77777777" w:rsidR="003075FA" w:rsidRPr="00816003" w:rsidRDefault="003075FA" w:rsidP="003075FA">
      <w:pPr>
        <w:numPr>
          <w:ilvl w:val="0"/>
          <w:numId w:val="10"/>
        </w:numPr>
        <w:spacing w:after="0" w:line="240" w:lineRule="auto"/>
        <w:rPr>
          <w:rFonts w:ascii="Arial" w:hAnsi="Arial" w:cs="Arial"/>
        </w:rPr>
      </w:pPr>
      <w:r w:rsidRPr="00816003">
        <w:rPr>
          <w:rFonts w:ascii="Arial" w:hAnsi="Arial" w:cs="Arial"/>
          <w:b/>
          <w:bCs/>
        </w:rPr>
        <w:t xml:space="preserve">Model Music Curriculum Overview/Summary – </w:t>
      </w:r>
      <w:hyperlink r:id="rId43" w:history="1">
        <w:r w:rsidRPr="00816003">
          <w:rPr>
            <w:rStyle w:val="Hyperlink"/>
            <w:rFonts w:ascii="Arial" w:hAnsi="Arial" w:cs="Arial"/>
            <w:b/>
            <w:bCs/>
          </w:rPr>
          <w:t>HERE</w:t>
        </w:r>
      </w:hyperlink>
    </w:p>
    <w:p w14:paraId="5FB846F8"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This summarises how the MMC’s approach might support your curriculum design</w:t>
      </w:r>
    </w:p>
    <w:p w14:paraId="3B879380" w14:textId="77777777" w:rsidR="003075FA" w:rsidRPr="00816003" w:rsidRDefault="003075FA" w:rsidP="003075FA">
      <w:pPr>
        <w:numPr>
          <w:ilvl w:val="0"/>
          <w:numId w:val="10"/>
        </w:numPr>
        <w:spacing w:after="0" w:line="240" w:lineRule="auto"/>
        <w:rPr>
          <w:rFonts w:ascii="Arial" w:hAnsi="Arial" w:cs="Arial"/>
        </w:rPr>
      </w:pPr>
      <w:r w:rsidRPr="00816003">
        <w:rPr>
          <w:rFonts w:ascii="Arial" w:hAnsi="Arial" w:cs="Arial"/>
          <w:b/>
          <w:bCs/>
        </w:rPr>
        <w:t xml:space="preserve">Ofsted handbook music curriculum guidance for schools (2024 Update) – </w:t>
      </w:r>
      <w:hyperlink r:id="rId44" w:history="1">
        <w:r w:rsidRPr="00816003">
          <w:rPr>
            <w:rStyle w:val="Hyperlink"/>
            <w:rFonts w:ascii="Arial" w:hAnsi="Arial" w:cs="Arial"/>
            <w:b/>
            <w:bCs/>
          </w:rPr>
          <w:t>HERE</w:t>
        </w:r>
      </w:hyperlink>
    </w:p>
    <w:p w14:paraId="5B32758F" w14:textId="77777777" w:rsidR="003075FA" w:rsidRPr="00816003" w:rsidRDefault="003075FA" w:rsidP="003075FA">
      <w:pPr>
        <w:numPr>
          <w:ilvl w:val="1"/>
          <w:numId w:val="10"/>
        </w:numPr>
        <w:spacing w:after="0" w:line="240" w:lineRule="auto"/>
        <w:rPr>
          <w:rFonts w:ascii="Arial" w:hAnsi="Arial" w:cs="Arial"/>
        </w:rPr>
      </w:pPr>
      <w:r w:rsidRPr="00816003">
        <w:rPr>
          <w:rFonts w:ascii="Arial" w:hAnsi="Arial" w:cs="Arial"/>
          <w:i/>
          <w:iCs/>
        </w:rPr>
        <w:t>This summarises key aspects of the Education Inspection Framework, with suggested questions for schools/settings to consider in reference to a quality music education provision</w:t>
      </w:r>
    </w:p>
    <w:p w14:paraId="39D4C38B" w14:textId="77777777" w:rsidR="003075FA" w:rsidRPr="00816003" w:rsidRDefault="003075FA" w:rsidP="003075FA">
      <w:pPr>
        <w:spacing w:after="0" w:line="240" w:lineRule="auto"/>
        <w:rPr>
          <w:rFonts w:ascii="Arial" w:hAnsi="Arial" w:cs="Arial"/>
        </w:rPr>
      </w:pPr>
    </w:p>
    <w:p w14:paraId="1F89FD88" w14:textId="77777777" w:rsidR="00AA5C9A" w:rsidRPr="00816003" w:rsidRDefault="00AA5C9A" w:rsidP="00AA5C9A">
      <w:pPr>
        <w:pStyle w:val="ListParagraph"/>
        <w:numPr>
          <w:ilvl w:val="0"/>
          <w:numId w:val="5"/>
        </w:numPr>
        <w:spacing w:after="0" w:line="240" w:lineRule="auto"/>
        <w:rPr>
          <w:rFonts w:ascii="Arial" w:eastAsia="Times New Roman" w:hAnsi="Arial" w:cs="Arial"/>
          <w:b/>
          <w:bCs/>
          <w:color w:val="4C94D8" w:themeColor="text2" w:themeTint="80"/>
          <w:kern w:val="0"/>
          <w:u w:val="single"/>
          <w:lang w:eastAsia="en-GB"/>
          <w14:ligatures w14:val="none"/>
        </w:rPr>
      </w:pPr>
      <w:r w:rsidRPr="00816003">
        <w:rPr>
          <w:rFonts w:ascii="Arial" w:eastAsia="Times New Roman" w:hAnsi="Arial" w:cs="Arial"/>
          <w:b/>
          <w:bCs/>
          <w:color w:val="4C94D8" w:themeColor="text2" w:themeTint="80"/>
          <w:kern w:val="0"/>
          <w:u w:val="single"/>
          <w:lang w:eastAsia="en-GB"/>
          <w14:ligatures w14:val="none"/>
        </w:rPr>
        <w:t>London West Music Hub updates and e-newsletter</w:t>
      </w:r>
    </w:p>
    <w:p w14:paraId="0BD00C80" w14:textId="77777777" w:rsidR="00AA5C9A" w:rsidRPr="00816003" w:rsidRDefault="00AA5C9A" w:rsidP="00AA5C9A">
      <w:pPr>
        <w:pBdr>
          <w:top w:val="nil"/>
          <w:left w:val="nil"/>
          <w:right w:val="nil"/>
          <w:between w:val="nil"/>
          <w:bar w:val="nil"/>
        </w:pBdr>
        <w:spacing w:after="0" w:line="240" w:lineRule="auto"/>
        <w:rPr>
          <w:rFonts w:ascii="Arial" w:hAnsi="Arial" w:cs="Arial"/>
        </w:rPr>
      </w:pPr>
      <w:r w:rsidRPr="00816003">
        <w:rPr>
          <w:rFonts w:ascii="Arial" w:hAnsi="Arial" w:cs="Arial"/>
        </w:rPr>
        <w:t>All updates about the LWMH can be found in this document (</w:t>
      </w:r>
      <w:hyperlink r:id="rId45" w:history="1">
        <w:r w:rsidRPr="00816003">
          <w:rPr>
            <w:rStyle w:val="Hyperlink"/>
            <w:rFonts w:ascii="Arial" w:hAnsi="Arial" w:cs="Arial"/>
          </w:rPr>
          <w:t>HERE</w:t>
        </w:r>
      </w:hyperlink>
      <w:r w:rsidRPr="00816003">
        <w:rPr>
          <w:rFonts w:ascii="Arial" w:hAnsi="Arial" w:cs="Arial"/>
        </w:rPr>
        <w:t xml:space="preserve">). We are launching a new LWMH e-newsletter in the Autumn term 2025 to share information and music education opportunities with our community across the 7 Local Authorities. This will be how our LWMH partners, and the music services, will communicate what is happening and how young people, schools, the workforce, and families can get involved and access what is happening. Please register </w:t>
      </w:r>
      <w:hyperlink r:id="rId46" w:history="1">
        <w:r w:rsidRPr="00816003">
          <w:rPr>
            <w:rStyle w:val="Hyperlink"/>
            <w:rFonts w:ascii="Arial" w:hAnsi="Arial" w:cs="Arial"/>
          </w:rPr>
          <w:t>HERE</w:t>
        </w:r>
      </w:hyperlink>
      <w:r w:rsidRPr="00816003">
        <w:rPr>
          <w:rFonts w:ascii="Arial" w:hAnsi="Arial" w:cs="Arial"/>
        </w:rPr>
        <w:t xml:space="preserve"> so we can add you to the new database and help us build up a new mailing-list network.</w:t>
      </w:r>
    </w:p>
    <w:p w14:paraId="6369D693" w14:textId="20ECC409" w:rsidR="00AA5C9A" w:rsidRDefault="002039C6" w:rsidP="003075FA">
      <w:pPr>
        <w:spacing w:after="0" w:line="240" w:lineRule="auto"/>
        <w:rPr>
          <w:rFonts w:ascii="Arial" w:hAnsi="Arial" w:cs="Arial"/>
        </w:rPr>
      </w:pPr>
      <w:r w:rsidRPr="00816003">
        <w:rPr>
          <w:rFonts w:ascii="Arial" w:hAnsi="Arial" w:cs="Arial"/>
          <w:noProof/>
        </w:rPr>
        <w:drawing>
          <wp:anchor distT="0" distB="0" distL="114300" distR="114300" simplePos="0" relativeHeight="251658242" behindDoc="1" locked="0" layoutInCell="1" allowOverlap="1" wp14:anchorId="382E036D" wp14:editId="28F32ED0">
            <wp:simplePos x="0" y="0"/>
            <wp:positionH relativeFrom="page">
              <wp:align>center</wp:align>
            </wp:positionH>
            <wp:positionV relativeFrom="paragraph">
              <wp:posOffset>93004</wp:posOffset>
            </wp:positionV>
            <wp:extent cx="2374265" cy="598805"/>
            <wp:effectExtent l="0" t="0" r="6985" b="0"/>
            <wp:wrapNone/>
            <wp:docPr id="475817880" name="Picture 475817880" descr="A red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9870" name="Picture 1408799870" descr="A red and black sign&#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74265" cy="598805"/>
                    </a:xfrm>
                    <a:prstGeom prst="rect">
                      <a:avLst/>
                    </a:prstGeom>
                  </pic:spPr>
                </pic:pic>
              </a:graphicData>
            </a:graphic>
            <wp14:sizeRelH relativeFrom="page">
              <wp14:pctWidth>0</wp14:pctWidth>
            </wp14:sizeRelH>
            <wp14:sizeRelV relativeFrom="page">
              <wp14:pctHeight>0</wp14:pctHeight>
            </wp14:sizeRelV>
          </wp:anchor>
        </w:drawing>
      </w:r>
    </w:p>
    <w:p w14:paraId="4BFE25A9" w14:textId="468CB415" w:rsidR="002039C6" w:rsidRDefault="002039C6" w:rsidP="003075FA">
      <w:pPr>
        <w:spacing w:after="0" w:line="240" w:lineRule="auto"/>
        <w:rPr>
          <w:rFonts w:ascii="Arial" w:hAnsi="Arial" w:cs="Arial"/>
        </w:rPr>
      </w:pPr>
    </w:p>
    <w:p w14:paraId="0B27A255" w14:textId="4DBAA40D" w:rsidR="002039C6" w:rsidRDefault="002039C6" w:rsidP="003075FA">
      <w:pPr>
        <w:spacing w:after="0" w:line="240" w:lineRule="auto"/>
        <w:rPr>
          <w:rFonts w:ascii="Arial" w:hAnsi="Arial" w:cs="Arial"/>
        </w:rPr>
      </w:pPr>
    </w:p>
    <w:p w14:paraId="70829C20" w14:textId="09691F91" w:rsidR="002039C6" w:rsidRPr="00816003" w:rsidRDefault="002039C6" w:rsidP="003075FA">
      <w:pPr>
        <w:spacing w:after="0" w:line="240" w:lineRule="auto"/>
        <w:rPr>
          <w:rFonts w:ascii="Arial" w:hAnsi="Arial" w:cs="Arial"/>
        </w:rPr>
      </w:pPr>
    </w:p>
    <w:p w14:paraId="0310333B" w14:textId="77777777" w:rsidR="00AA5C9A" w:rsidRPr="00816003" w:rsidRDefault="00AA5C9A" w:rsidP="003075FA">
      <w:pPr>
        <w:spacing w:after="0" w:line="240" w:lineRule="auto"/>
        <w:rPr>
          <w:rFonts w:ascii="Arial" w:hAnsi="Arial" w:cs="Arial"/>
        </w:rPr>
      </w:pPr>
    </w:p>
    <w:p w14:paraId="325E881C" w14:textId="77777777" w:rsidR="003075FA" w:rsidRPr="00816003" w:rsidRDefault="003075FA" w:rsidP="003075FA">
      <w:pPr>
        <w:pBdr>
          <w:top w:val="nil"/>
          <w:left w:val="nil"/>
          <w:bottom w:val="single" w:sz="4" w:space="1" w:color="auto"/>
          <w:right w:val="nil"/>
          <w:between w:val="nil"/>
          <w:bar w:val="nil"/>
        </w:pBdr>
        <w:rPr>
          <w:rFonts w:ascii="Arial" w:hAnsi="Arial" w:cs="Arial"/>
          <w:b/>
          <w:bCs/>
        </w:rPr>
      </w:pPr>
      <w:r w:rsidRPr="00816003">
        <w:rPr>
          <w:rFonts w:ascii="Arial" w:hAnsi="Arial" w:cs="Arial"/>
          <w:b/>
          <w:bCs/>
        </w:rPr>
        <w:t>Music Hub Contacts</w:t>
      </w:r>
    </w:p>
    <w:p w14:paraId="18B38A05" w14:textId="77777777" w:rsidR="00F70665" w:rsidRPr="00816003" w:rsidRDefault="00F70665" w:rsidP="00F70665">
      <w:pPr>
        <w:pStyle w:val="ListParagraph"/>
        <w:numPr>
          <w:ilvl w:val="0"/>
          <w:numId w:val="1"/>
        </w:numPr>
        <w:spacing w:after="0" w:line="240" w:lineRule="auto"/>
        <w:ind w:left="360"/>
        <w:rPr>
          <w:rFonts w:ascii="Arial" w:hAnsi="Arial" w:cs="Arial"/>
        </w:rPr>
      </w:pPr>
      <w:r w:rsidRPr="00816003">
        <w:rPr>
          <w:rFonts w:ascii="Arial" w:hAnsi="Arial" w:cs="Arial"/>
        </w:rPr>
        <w:t xml:space="preserve">Sue Ling Chan-Baird, Schools’ Administrator, </w:t>
      </w:r>
      <w:hyperlink r:id="rId47" w:history="1">
        <w:r w:rsidRPr="00816003">
          <w:rPr>
            <w:rStyle w:val="Hyperlink"/>
            <w:rFonts w:ascii="Arial" w:hAnsi="Arial" w:cs="Arial"/>
          </w:rPr>
          <w:t>sueling.chan-baird@rbkc.gov.uk</w:t>
        </w:r>
      </w:hyperlink>
      <w:r w:rsidRPr="00816003">
        <w:rPr>
          <w:rFonts w:ascii="Arial" w:hAnsi="Arial" w:cs="Arial"/>
        </w:rPr>
        <w:t xml:space="preserve"> </w:t>
      </w:r>
    </w:p>
    <w:p w14:paraId="43D3095A"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Shannen Bassett, Senior Administrator, </w:t>
      </w:r>
      <w:hyperlink r:id="rId48">
        <w:r w:rsidRPr="00816003">
          <w:rPr>
            <w:rStyle w:val="Hyperlink"/>
            <w:rFonts w:ascii="Arial" w:hAnsi="Arial" w:cs="Arial"/>
          </w:rPr>
          <w:t>shannen.bassett@rbkc.gov.uk</w:t>
        </w:r>
      </w:hyperlink>
      <w:r w:rsidRPr="00816003">
        <w:rPr>
          <w:rFonts w:ascii="Arial" w:hAnsi="Arial" w:cs="Arial"/>
        </w:rPr>
        <w:t xml:space="preserve"> </w:t>
      </w:r>
    </w:p>
    <w:p w14:paraId="121A9DEF"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Rory Wilson, Saturday Music School Administrator </w:t>
      </w:r>
      <w:hyperlink r:id="rId49" w:history="1">
        <w:r w:rsidRPr="00816003">
          <w:rPr>
            <w:rStyle w:val="Hyperlink"/>
            <w:rFonts w:ascii="Arial" w:hAnsi="Arial" w:cs="Arial"/>
          </w:rPr>
          <w:t>Rory.Wilson@rbkc.gov.uk</w:t>
        </w:r>
      </w:hyperlink>
      <w:r w:rsidRPr="00816003">
        <w:rPr>
          <w:rFonts w:ascii="Arial" w:hAnsi="Arial" w:cs="Arial"/>
        </w:rPr>
        <w:t xml:space="preserve"> </w:t>
      </w:r>
    </w:p>
    <w:p w14:paraId="2229A44E"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Hannah Taylor, Senior Service Lead, Instrumental Lead, </w:t>
      </w:r>
      <w:hyperlink r:id="rId50" w:history="1">
        <w:r w:rsidRPr="00816003">
          <w:rPr>
            <w:rStyle w:val="Hyperlink"/>
            <w:rFonts w:ascii="Arial" w:hAnsi="Arial" w:cs="Arial"/>
          </w:rPr>
          <w:t>hannah.taylor@rbkc.gov.uk</w:t>
        </w:r>
      </w:hyperlink>
      <w:r w:rsidRPr="00816003">
        <w:rPr>
          <w:rFonts w:ascii="Arial" w:hAnsi="Arial" w:cs="Arial"/>
        </w:rPr>
        <w:t xml:space="preserve"> </w:t>
      </w:r>
    </w:p>
    <w:p w14:paraId="32910CF1"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Katie Stuffelbeam, SMS Manager &amp; Fundraising Lead, </w:t>
      </w:r>
      <w:hyperlink r:id="rId51">
        <w:r w:rsidRPr="00816003">
          <w:rPr>
            <w:rStyle w:val="Hyperlink"/>
            <w:rFonts w:ascii="Arial" w:hAnsi="Arial" w:cs="Arial"/>
          </w:rPr>
          <w:t>katie.stuffelbeam@rbkc.gov.uk</w:t>
        </w:r>
      </w:hyperlink>
      <w:r w:rsidRPr="00816003">
        <w:rPr>
          <w:rFonts w:ascii="Arial" w:hAnsi="Arial" w:cs="Arial"/>
        </w:rPr>
        <w:t xml:space="preserve"> </w:t>
      </w:r>
    </w:p>
    <w:p w14:paraId="01AA53C5" w14:textId="77777777" w:rsidR="003075FA" w:rsidRPr="00816003" w:rsidRDefault="003075FA" w:rsidP="003075FA">
      <w:pPr>
        <w:pStyle w:val="ListParagraph"/>
        <w:numPr>
          <w:ilvl w:val="0"/>
          <w:numId w:val="1"/>
        </w:numPr>
        <w:spacing w:after="0" w:line="240" w:lineRule="auto"/>
        <w:ind w:left="360"/>
        <w:rPr>
          <w:rFonts w:ascii="Arial" w:hAnsi="Arial" w:cs="Arial"/>
          <w:lang w:val="it-IT"/>
        </w:rPr>
      </w:pPr>
      <w:r w:rsidRPr="00816003">
        <w:rPr>
          <w:rFonts w:ascii="Arial" w:hAnsi="Arial" w:cs="Arial"/>
          <w:lang w:val="it-IT"/>
        </w:rPr>
        <w:t xml:space="preserve">Evie Asio, Vocal Lead, </w:t>
      </w:r>
      <w:hyperlink r:id="rId52" w:history="1">
        <w:r w:rsidRPr="00816003">
          <w:rPr>
            <w:rStyle w:val="Hyperlink"/>
            <w:rFonts w:ascii="Arial" w:hAnsi="Arial" w:cs="Arial"/>
            <w:lang w:val="it-IT"/>
          </w:rPr>
          <w:t>evie.asio@rbkc.gov.uk</w:t>
        </w:r>
      </w:hyperlink>
      <w:r w:rsidRPr="00816003">
        <w:rPr>
          <w:rFonts w:ascii="Arial" w:hAnsi="Arial" w:cs="Arial"/>
          <w:lang w:val="it-IT"/>
        </w:rPr>
        <w:t xml:space="preserve"> </w:t>
      </w:r>
    </w:p>
    <w:p w14:paraId="7E5C545A"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Emily Stratford, SEND Strategic Lead Consultant, </w:t>
      </w:r>
      <w:hyperlink r:id="rId53" w:history="1">
        <w:r w:rsidRPr="00816003">
          <w:rPr>
            <w:rStyle w:val="Hyperlink"/>
            <w:rFonts w:ascii="Arial" w:hAnsi="Arial" w:cs="Arial"/>
          </w:rPr>
          <w:t>emily.stratford@triboroughmusichub.org</w:t>
        </w:r>
      </w:hyperlink>
      <w:r w:rsidRPr="00816003">
        <w:rPr>
          <w:rFonts w:ascii="Arial" w:hAnsi="Arial" w:cs="Arial"/>
        </w:rPr>
        <w:t xml:space="preserve"> </w:t>
      </w:r>
    </w:p>
    <w:p w14:paraId="371CEBD8"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Alex Wood, Business Manager, </w:t>
      </w:r>
      <w:hyperlink r:id="rId54">
        <w:r w:rsidRPr="00816003">
          <w:rPr>
            <w:rStyle w:val="Hyperlink"/>
            <w:rFonts w:ascii="Arial" w:hAnsi="Arial" w:cs="Arial"/>
          </w:rPr>
          <w:t>alex.wood@rbkc.gov.uk</w:t>
        </w:r>
      </w:hyperlink>
      <w:r w:rsidRPr="00816003">
        <w:rPr>
          <w:rFonts w:ascii="Arial" w:hAnsi="Arial" w:cs="Arial"/>
        </w:rPr>
        <w:t xml:space="preserve"> </w:t>
      </w:r>
    </w:p>
    <w:p w14:paraId="6B90991B"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Louisa Roberts, Schools and Curriculum Leader </w:t>
      </w:r>
      <w:hyperlink r:id="rId55" w:history="1">
        <w:r w:rsidRPr="00816003">
          <w:rPr>
            <w:rStyle w:val="Hyperlink"/>
            <w:rFonts w:ascii="Arial" w:hAnsi="Arial" w:cs="Arial"/>
          </w:rPr>
          <w:t>louisa.roberts@rbkc.gov.uk</w:t>
        </w:r>
      </w:hyperlink>
      <w:r w:rsidRPr="00816003">
        <w:rPr>
          <w:rFonts w:ascii="Arial" w:hAnsi="Arial" w:cs="Arial"/>
        </w:rPr>
        <w:t xml:space="preserve"> </w:t>
      </w:r>
    </w:p>
    <w:p w14:paraId="254E8045" w14:textId="77777777" w:rsidR="003075FA" w:rsidRPr="00816003" w:rsidRDefault="003075FA" w:rsidP="003075FA">
      <w:pPr>
        <w:pStyle w:val="ListParagraph"/>
        <w:numPr>
          <w:ilvl w:val="0"/>
          <w:numId w:val="1"/>
        </w:numPr>
        <w:spacing w:after="0" w:line="240" w:lineRule="auto"/>
        <w:ind w:left="360"/>
        <w:rPr>
          <w:rFonts w:ascii="Arial" w:hAnsi="Arial" w:cs="Arial"/>
        </w:rPr>
      </w:pPr>
      <w:r w:rsidRPr="00816003">
        <w:rPr>
          <w:rFonts w:ascii="Arial" w:hAnsi="Arial" w:cs="Arial"/>
        </w:rPr>
        <w:t xml:space="preserve">Head, Stuart Whatmore </w:t>
      </w:r>
      <w:hyperlink r:id="rId56">
        <w:r w:rsidRPr="00816003">
          <w:rPr>
            <w:rStyle w:val="Hyperlink"/>
            <w:rFonts w:ascii="Arial" w:hAnsi="Arial" w:cs="Arial"/>
          </w:rPr>
          <w:t>stuart.whatmore@rbkc.gov.uk</w:t>
        </w:r>
      </w:hyperlink>
    </w:p>
    <w:p w14:paraId="4F9B9A6D" w14:textId="77777777" w:rsidR="003075FA" w:rsidRPr="00816003" w:rsidRDefault="003075FA" w:rsidP="003075FA">
      <w:pPr>
        <w:pBdr>
          <w:top w:val="nil"/>
          <w:left w:val="nil"/>
          <w:right w:val="nil"/>
          <w:between w:val="nil"/>
          <w:bar w:val="nil"/>
        </w:pBdr>
        <w:rPr>
          <w:rFonts w:ascii="Arial" w:hAnsi="Arial" w:cs="Arial"/>
        </w:rPr>
      </w:pPr>
    </w:p>
    <w:p w14:paraId="1F802CC1" w14:textId="77777777" w:rsidR="003075FA" w:rsidRPr="00816003" w:rsidRDefault="003075FA" w:rsidP="003075FA">
      <w:pPr>
        <w:pBdr>
          <w:top w:val="nil"/>
          <w:left w:val="nil"/>
          <w:right w:val="nil"/>
          <w:between w:val="nil"/>
          <w:bar w:val="nil"/>
        </w:pBdr>
        <w:rPr>
          <w:rFonts w:ascii="Arial" w:hAnsi="Arial" w:cs="Arial"/>
        </w:rPr>
      </w:pPr>
      <w:r w:rsidRPr="00816003">
        <w:rPr>
          <w:rFonts w:ascii="Arial" w:hAnsi="Arial" w:cs="Arial"/>
        </w:rPr>
        <w:t xml:space="preserve">Please contact the Music Hub with any questions or for more information; or to provide </w:t>
      </w:r>
      <w:r w:rsidRPr="00816003">
        <w:rPr>
          <w:rFonts w:ascii="Arial" w:hAnsi="Arial" w:cs="Arial"/>
          <w:b/>
          <w:i/>
        </w:rPr>
        <w:t>any</w:t>
      </w:r>
      <w:r w:rsidRPr="00816003">
        <w:rPr>
          <w:rFonts w:ascii="Arial" w:hAnsi="Arial" w:cs="Arial"/>
        </w:rPr>
        <w:t xml:space="preserve"> feedback – good, bad, or otherwise – </w:t>
      </w:r>
      <w:hyperlink r:id="rId57">
        <w:r w:rsidRPr="00816003">
          <w:rPr>
            <w:rStyle w:val="Hyperlink"/>
            <w:rFonts w:ascii="Arial" w:hAnsi="Arial" w:cs="Arial"/>
          </w:rPr>
          <w:t>musichub@rbkc.gov.uk</w:t>
        </w:r>
      </w:hyperlink>
      <w:r w:rsidRPr="00816003">
        <w:rPr>
          <w:rFonts w:ascii="Arial" w:hAnsi="Arial" w:cs="Arial"/>
        </w:rPr>
        <w:t>.</w:t>
      </w:r>
    </w:p>
    <w:p w14:paraId="1341A3D6" w14:textId="77777777" w:rsidR="003075FA" w:rsidRPr="00816003" w:rsidRDefault="003075FA" w:rsidP="003075FA">
      <w:pPr>
        <w:rPr>
          <w:rFonts w:ascii="Arial" w:hAnsi="Arial" w:cs="Arial"/>
        </w:rPr>
      </w:pPr>
    </w:p>
    <w:p w14:paraId="5836F34D" w14:textId="77777777" w:rsidR="003075FA" w:rsidRPr="00816003" w:rsidRDefault="003075FA" w:rsidP="003075FA">
      <w:pPr>
        <w:rPr>
          <w:rFonts w:ascii="Arial" w:hAnsi="Arial" w:cs="Arial"/>
        </w:rPr>
      </w:pPr>
    </w:p>
    <w:p w14:paraId="4F20B168" w14:textId="77777777" w:rsidR="003075FA" w:rsidRPr="00816003" w:rsidRDefault="003075FA" w:rsidP="003075FA">
      <w:pPr>
        <w:rPr>
          <w:rFonts w:ascii="Arial" w:hAnsi="Arial" w:cs="Arial"/>
        </w:rPr>
      </w:pPr>
    </w:p>
    <w:p w14:paraId="3AF1DD5D" w14:textId="77777777" w:rsidR="00AB26CE" w:rsidRPr="00816003" w:rsidRDefault="00AB26CE">
      <w:pPr>
        <w:rPr>
          <w:rFonts w:ascii="Arial" w:hAnsi="Arial" w:cs="Arial"/>
        </w:rPr>
      </w:pPr>
    </w:p>
    <w:sectPr w:rsidR="00AB26CE" w:rsidRPr="00816003" w:rsidSect="003075FA">
      <w:headerReference w:type="default" r:id="rId58"/>
      <w:footerReference w:type="default" r:id="rId59"/>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A3B6" w14:textId="77777777" w:rsidR="00030271" w:rsidRDefault="00030271" w:rsidP="003075FA">
      <w:pPr>
        <w:spacing w:after="0" w:line="240" w:lineRule="auto"/>
      </w:pPr>
      <w:r>
        <w:separator/>
      </w:r>
    </w:p>
  </w:endnote>
  <w:endnote w:type="continuationSeparator" w:id="0">
    <w:p w14:paraId="061BB93B" w14:textId="77777777" w:rsidR="00030271" w:rsidRDefault="00030271" w:rsidP="0030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8626" w14:textId="77777777" w:rsidR="003075FA" w:rsidRDefault="003075FA">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0" behindDoc="1" locked="0" layoutInCell="1" allowOverlap="1" wp14:anchorId="50445139" wp14:editId="67ECD969">
              <wp:simplePos x="0" y="0"/>
              <wp:positionH relativeFrom="margin">
                <wp:align>center</wp:align>
              </wp:positionH>
              <wp:positionV relativeFrom="paragraph">
                <wp:posOffset>-2540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group id="Group 2" style="position:absolute;margin-left:0;margin-top:-.2pt;width:346.05pt;height:37.8pt;z-index:-251657216;mso-position-horizontal:center;mso-position-horizontal-relative:margin" coordsize="43948,4800" o:spid="_x0000_s1026" w14:anchorId="6E37B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GpKppPdAAAABQEAAA8AAABkcnMvZG93&#10;bnJldi54bWxMj0FLw0AUhO+C/2F5grd2k2irxryUUtRTEWwF8faavCah2bchu03Sf+960uMww8w3&#10;2WoyrRq4d40VhHgegWIpbNlIhfC5f509gnKepKTWCiNc2MEqv77KKC3tKB887HylQom4lBBq77tU&#10;a1fUbMjNbccSvKPtDfkg+0qXPY2h3LQ6iaKlNtRIWKip403NxWl3NghvI43ru/hl2J6Om8v3fvH+&#10;tY0Z8fZmWj+D8jz5vzD84gd0yAPTwZ6ldKpFCEc8wuweVDCXT0kM6oDwsEhA55n+T5//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4"/>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5"/>
              </v:shape>
              <w10:wrap type="square" anchorx="margin"/>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27A8" w14:textId="77777777" w:rsidR="00030271" w:rsidRDefault="00030271" w:rsidP="003075FA">
      <w:pPr>
        <w:spacing w:after="0" w:line="240" w:lineRule="auto"/>
      </w:pPr>
      <w:r>
        <w:separator/>
      </w:r>
    </w:p>
  </w:footnote>
  <w:footnote w:type="continuationSeparator" w:id="0">
    <w:p w14:paraId="53BFA44F" w14:textId="77777777" w:rsidR="00030271" w:rsidRDefault="00030271" w:rsidP="00307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D755" w14:textId="13159469" w:rsidR="003075FA" w:rsidRDefault="003075FA">
    <w:pPr>
      <w:pStyle w:val="Header"/>
      <w:jc w:val="right"/>
    </w:pPr>
    <w:r>
      <w:rPr>
        <w:noProof/>
        <w:color w:val="2B579A"/>
        <w:shd w:val="clear" w:color="auto" w:fill="E6E6E6"/>
      </w:rPr>
      <w:drawing>
        <wp:anchor distT="0" distB="0" distL="114300" distR="114300" simplePos="0" relativeHeight="251658241" behindDoc="0" locked="0" layoutInCell="1" allowOverlap="1" wp14:anchorId="71B7D1B3" wp14:editId="33F4AF72">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sidRPr="00653B35">
      <w:rPr>
        <w:rFonts w:ascii="Arial" w:eastAsia="Arial" w:hAnsi="Arial" w:cs="Arial"/>
        <w:b/>
        <w:bCs/>
        <w:color w:val="4472C4"/>
      </w:rPr>
      <w:t>PRIMARY PHASE</w:t>
    </w:r>
    <w:r>
      <w:rPr>
        <w:rFonts w:ascii="Arial" w:eastAsia="Arial" w:hAnsi="Arial" w:cs="Arial"/>
        <w:color w:val="4472C4"/>
      </w:rPr>
      <w:t xml:space="preserve"> </w:t>
    </w:r>
    <w:r w:rsidRPr="51F13407">
      <w:rPr>
        <w:rFonts w:ascii="Arial" w:eastAsia="Arial" w:hAnsi="Arial" w:cs="Arial"/>
        <w:color w:val="4472C4"/>
      </w:rPr>
      <w:t>School Updates</w:t>
    </w:r>
    <w:r>
      <w:rPr>
        <w:rFonts w:ascii="Arial" w:eastAsia="Arial" w:hAnsi="Arial" w:cs="Arial"/>
        <w:color w:val="4472C4"/>
      </w:rPr>
      <w:t xml:space="preserve"> –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43846"/>
    <w:multiLevelType w:val="hybridMultilevel"/>
    <w:tmpl w:val="D9A66152"/>
    <w:lvl w:ilvl="0" w:tplc="62A0275A">
      <w:start w:val="1"/>
      <w:numFmt w:val="bullet"/>
      <w:lvlText w:val=""/>
      <w:lvlJc w:val="left"/>
      <w:pPr>
        <w:ind w:left="720" w:hanging="360"/>
      </w:pPr>
      <w:rPr>
        <w:rFonts w:ascii="Symbol" w:hAnsi="Symbol" w:hint="default"/>
        <w:sz w:val="20"/>
        <w:szCs w:val="20"/>
      </w:rPr>
    </w:lvl>
    <w:lvl w:ilvl="1" w:tplc="22CA1E1A" w:tentative="1">
      <w:start w:val="1"/>
      <w:numFmt w:val="bullet"/>
      <w:lvlText w:val="o"/>
      <w:lvlJc w:val="left"/>
      <w:pPr>
        <w:ind w:left="1440" w:hanging="360"/>
      </w:pPr>
      <w:rPr>
        <w:rFonts w:ascii="Courier New" w:hAnsi="Courier New" w:hint="default"/>
      </w:rPr>
    </w:lvl>
    <w:lvl w:ilvl="2" w:tplc="5522844C" w:tentative="1">
      <w:start w:val="1"/>
      <w:numFmt w:val="bullet"/>
      <w:lvlText w:val=""/>
      <w:lvlJc w:val="left"/>
      <w:pPr>
        <w:ind w:left="2160" w:hanging="360"/>
      </w:pPr>
      <w:rPr>
        <w:rFonts w:ascii="Wingdings" w:hAnsi="Wingdings" w:hint="default"/>
      </w:rPr>
    </w:lvl>
    <w:lvl w:ilvl="3" w:tplc="F984C9A0" w:tentative="1">
      <w:start w:val="1"/>
      <w:numFmt w:val="bullet"/>
      <w:lvlText w:val=""/>
      <w:lvlJc w:val="left"/>
      <w:pPr>
        <w:ind w:left="2880" w:hanging="360"/>
      </w:pPr>
      <w:rPr>
        <w:rFonts w:ascii="Symbol" w:hAnsi="Symbol" w:hint="default"/>
      </w:rPr>
    </w:lvl>
    <w:lvl w:ilvl="4" w:tplc="AAAC1BF4" w:tentative="1">
      <w:start w:val="1"/>
      <w:numFmt w:val="bullet"/>
      <w:lvlText w:val="o"/>
      <w:lvlJc w:val="left"/>
      <w:pPr>
        <w:ind w:left="3600" w:hanging="360"/>
      </w:pPr>
      <w:rPr>
        <w:rFonts w:ascii="Courier New" w:hAnsi="Courier New" w:hint="default"/>
      </w:rPr>
    </w:lvl>
    <w:lvl w:ilvl="5" w:tplc="9F529B4A" w:tentative="1">
      <w:start w:val="1"/>
      <w:numFmt w:val="bullet"/>
      <w:lvlText w:val=""/>
      <w:lvlJc w:val="left"/>
      <w:pPr>
        <w:ind w:left="4320" w:hanging="360"/>
      </w:pPr>
      <w:rPr>
        <w:rFonts w:ascii="Wingdings" w:hAnsi="Wingdings" w:hint="default"/>
      </w:rPr>
    </w:lvl>
    <w:lvl w:ilvl="6" w:tplc="D9A8A866" w:tentative="1">
      <w:start w:val="1"/>
      <w:numFmt w:val="bullet"/>
      <w:lvlText w:val=""/>
      <w:lvlJc w:val="left"/>
      <w:pPr>
        <w:ind w:left="5040" w:hanging="360"/>
      </w:pPr>
      <w:rPr>
        <w:rFonts w:ascii="Symbol" w:hAnsi="Symbol" w:hint="default"/>
      </w:rPr>
    </w:lvl>
    <w:lvl w:ilvl="7" w:tplc="DA06DA04" w:tentative="1">
      <w:start w:val="1"/>
      <w:numFmt w:val="bullet"/>
      <w:lvlText w:val="o"/>
      <w:lvlJc w:val="left"/>
      <w:pPr>
        <w:ind w:left="5760" w:hanging="360"/>
      </w:pPr>
      <w:rPr>
        <w:rFonts w:ascii="Courier New" w:hAnsi="Courier New" w:hint="default"/>
      </w:rPr>
    </w:lvl>
    <w:lvl w:ilvl="8" w:tplc="68202BD4" w:tentative="1">
      <w:start w:val="1"/>
      <w:numFmt w:val="bullet"/>
      <w:lvlText w:val=""/>
      <w:lvlJc w:val="left"/>
      <w:pPr>
        <w:ind w:left="6480" w:hanging="360"/>
      </w:pPr>
      <w:rPr>
        <w:rFonts w:ascii="Wingdings" w:hAnsi="Wingdings" w:hint="default"/>
      </w:rPr>
    </w:lvl>
  </w:abstractNum>
  <w:abstractNum w:abstractNumId="2" w15:restartNumberingAfterBreak="0">
    <w:nsid w:val="09F3EBC7"/>
    <w:multiLevelType w:val="hybridMultilevel"/>
    <w:tmpl w:val="23E8E04A"/>
    <w:lvl w:ilvl="0" w:tplc="FD764E96">
      <w:start w:val="1"/>
      <w:numFmt w:val="bullet"/>
      <w:lvlText w:val="·"/>
      <w:lvlJc w:val="left"/>
      <w:pPr>
        <w:ind w:left="720" w:hanging="360"/>
      </w:pPr>
      <w:rPr>
        <w:rFonts w:ascii="Symbol" w:hAnsi="Symbol" w:hint="default"/>
      </w:rPr>
    </w:lvl>
    <w:lvl w:ilvl="1" w:tplc="35E8872A">
      <w:start w:val="1"/>
      <w:numFmt w:val="bullet"/>
      <w:lvlText w:val="o"/>
      <w:lvlJc w:val="left"/>
      <w:pPr>
        <w:ind w:left="1440" w:hanging="360"/>
      </w:pPr>
      <w:rPr>
        <w:rFonts w:ascii="Courier New" w:hAnsi="Courier New" w:hint="default"/>
      </w:rPr>
    </w:lvl>
    <w:lvl w:ilvl="2" w:tplc="EE94699C">
      <w:start w:val="1"/>
      <w:numFmt w:val="bullet"/>
      <w:lvlText w:val=""/>
      <w:lvlJc w:val="left"/>
      <w:pPr>
        <w:ind w:left="2160" w:hanging="360"/>
      </w:pPr>
      <w:rPr>
        <w:rFonts w:ascii="Wingdings" w:hAnsi="Wingdings" w:hint="default"/>
      </w:rPr>
    </w:lvl>
    <w:lvl w:ilvl="3" w:tplc="020E4804">
      <w:start w:val="1"/>
      <w:numFmt w:val="bullet"/>
      <w:lvlText w:val=""/>
      <w:lvlJc w:val="left"/>
      <w:pPr>
        <w:ind w:left="2880" w:hanging="360"/>
      </w:pPr>
      <w:rPr>
        <w:rFonts w:ascii="Symbol" w:hAnsi="Symbol" w:hint="default"/>
      </w:rPr>
    </w:lvl>
    <w:lvl w:ilvl="4" w:tplc="29167414">
      <w:start w:val="1"/>
      <w:numFmt w:val="bullet"/>
      <w:lvlText w:val="o"/>
      <w:lvlJc w:val="left"/>
      <w:pPr>
        <w:ind w:left="3600" w:hanging="360"/>
      </w:pPr>
      <w:rPr>
        <w:rFonts w:ascii="Courier New" w:hAnsi="Courier New" w:hint="default"/>
      </w:rPr>
    </w:lvl>
    <w:lvl w:ilvl="5" w:tplc="972600C4">
      <w:start w:val="1"/>
      <w:numFmt w:val="bullet"/>
      <w:lvlText w:val=""/>
      <w:lvlJc w:val="left"/>
      <w:pPr>
        <w:ind w:left="4320" w:hanging="360"/>
      </w:pPr>
      <w:rPr>
        <w:rFonts w:ascii="Wingdings" w:hAnsi="Wingdings" w:hint="default"/>
      </w:rPr>
    </w:lvl>
    <w:lvl w:ilvl="6" w:tplc="9DF8AB52">
      <w:start w:val="1"/>
      <w:numFmt w:val="bullet"/>
      <w:lvlText w:val=""/>
      <w:lvlJc w:val="left"/>
      <w:pPr>
        <w:ind w:left="5040" w:hanging="360"/>
      </w:pPr>
      <w:rPr>
        <w:rFonts w:ascii="Symbol" w:hAnsi="Symbol" w:hint="default"/>
      </w:rPr>
    </w:lvl>
    <w:lvl w:ilvl="7" w:tplc="EB54B1E0">
      <w:start w:val="1"/>
      <w:numFmt w:val="bullet"/>
      <w:lvlText w:val="o"/>
      <w:lvlJc w:val="left"/>
      <w:pPr>
        <w:ind w:left="5760" w:hanging="360"/>
      </w:pPr>
      <w:rPr>
        <w:rFonts w:ascii="Courier New" w:hAnsi="Courier New" w:hint="default"/>
      </w:rPr>
    </w:lvl>
    <w:lvl w:ilvl="8" w:tplc="70E0AB9E">
      <w:start w:val="1"/>
      <w:numFmt w:val="bullet"/>
      <w:lvlText w:val=""/>
      <w:lvlJc w:val="left"/>
      <w:pPr>
        <w:ind w:left="6480" w:hanging="360"/>
      </w:pPr>
      <w:rPr>
        <w:rFonts w:ascii="Wingdings" w:hAnsi="Wingdings" w:hint="default"/>
      </w:rPr>
    </w:lvl>
  </w:abstractNum>
  <w:abstractNum w:abstractNumId="3" w15:restartNumberingAfterBreak="0">
    <w:nsid w:val="10BB1916"/>
    <w:multiLevelType w:val="hybridMultilevel"/>
    <w:tmpl w:val="E8524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4762F"/>
    <w:multiLevelType w:val="hybridMultilevel"/>
    <w:tmpl w:val="93C2F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B3067F"/>
    <w:multiLevelType w:val="hybridMultilevel"/>
    <w:tmpl w:val="FFFFFFFF"/>
    <w:lvl w:ilvl="0" w:tplc="D11A817A">
      <w:start w:val="1"/>
      <w:numFmt w:val="decimal"/>
      <w:lvlText w:val="%1."/>
      <w:lvlJc w:val="left"/>
      <w:pPr>
        <w:ind w:left="720" w:hanging="360"/>
      </w:pPr>
    </w:lvl>
    <w:lvl w:ilvl="1" w:tplc="8BACC610">
      <w:start w:val="1"/>
      <w:numFmt w:val="lowerLetter"/>
      <w:lvlText w:val="%2."/>
      <w:lvlJc w:val="left"/>
      <w:pPr>
        <w:ind w:left="1440" w:hanging="360"/>
      </w:pPr>
    </w:lvl>
    <w:lvl w:ilvl="2" w:tplc="F868376A">
      <w:start w:val="1"/>
      <w:numFmt w:val="lowerRoman"/>
      <w:lvlText w:val="%3."/>
      <w:lvlJc w:val="right"/>
      <w:pPr>
        <w:ind w:left="2160" w:hanging="180"/>
      </w:pPr>
    </w:lvl>
    <w:lvl w:ilvl="3" w:tplc="5EF0AF7E">
      <w:start w:val="1"/>
      <w:numFmt w:val="decimal"/>
      <w:lvlText w:val="%4."/>
      <w:lvlJc w:val="left"/>
      <w:pPr>
        <w:ind w:left="2880" w:hanging="360"/>
      </w:pPr>
    </w:lvl>
    <w:lvl w:ilvl="4" w:tplc="F6F4B11A">
      <w:start w:val="1"/>
      <w:numFmt w:val="lowerLetter"/>
      <w:lvlText w:val="%5."/>
      <w:lvlJc w:val="left"/>
      <w:pPr>
        <w:ind w:left="3600" w:hanging="360"/>
      </w:pPr>
    </w:lvl>
    <w:lvl w:ilvl="5" w:tplc="B26A3CEA">
      <w:start w:val="1"/>
      <w:numFmt w:val="lowerRoman"/>
      <w:lvlText w:val="%6."/>
      <w:lvlJc w:val="right"/>
      <w:pPr>
        <w:ind w:left="4320" w:hanging="180"/>
      </w:pPr>
    </w:lvl>
    <w:lvl w:ilvl="6" w:tplc="3F481FAC">
      <w:start w:val="1"/>
      <w:numFmt w:val="decimal"/>
      <w:lvlText w:val="%7."/>
      <w:lvlJc w:val="left"/>
      <w:pPr>
        <w:ind w:left="5040" w:hanging="360"/>
      </w:pPr>
    </w:lvl>
    <w:lvl w:ilvl="7" w:tplc="50F2AE7E">
      <w:start w:val="1"/>
      <w:numFmt w:val="lowerLetter"/>
      <w:lvlText w:val="%8."/>
      <w:lvlJc w:val="left"/>
      <w:pPr>
        <w:ind w:left="5760" w:hanging="360"/>
      </w:pPr>
    </w:lvl>
    <w:lvl w:ilvl="8" w:tplc="A49C8046">
      <w:start w:val="1"/>
      <w:numFmt w:val="lowerRoman"/>
      <w:lvlText w:val="%9."/>
      <w:lvlJc w:val="right"/>
      <w:pPr>
        <w:ind w:left="6480" w:hanging="180"/>
      </w:pPr>
    </w:lvl>
  </w:abstractNum>
  <w:abstractNum w:abstractNumId="6" w15:restartNumberingAfterBreak="0">
    <w:nsid w:val="16A916C4"/>
    <w:multiLevelType w:val="hybridMultilevel"/>
    <w:tmpl w:val="D8A016DE"/>
    <w:lvl w:ilvl="0" w:tplc="82F2ED8C">
      <w:start w:val="1"/>
      <w:numFmt w:val="bullet"/>
      <w:lvlText w:val=""/>
      <w:lvlJc w:val="left"/>
      <w:pPr>
        <w:ind w:left="720" w:hanging="360"/>
      </w:pPr>
      <w:rPr>
        <w:rFonts w:ascii="Symbol" w:hAnsi="Symbol" w:hint="default"/>
      </w:rPr>
    </w:lvl>
    <w:lvl w:ilvl="1" w:tplc="91EC8512" w:tentative="1">
      <w:start w:val="1"/>
      <w:numFmt w:val="lowerLetter"/>
      <w:lvlText w:val="%2."/>
      <w:lvlJc w:val="left"/>
      <w:pPr>
        <w:ind w:left="1440" w:hanging="360"/>
      </w:pPr>
    </w:lvl>
    <w:lvl w:ilvl="2" w:tplc="9490FF84" w:tentative="1">
      <w:start w:val="1"/>
      <w:numFmt w:val="lowerRoman"/>
      <w:lvlText w:val="%3."/>
      <w:lvlJc w:val="right"/>
      <w:pPr>
        <w:ind w:left="2160" w:hanging="180"/>
      </w:pPr>
    </w:lvl>
    <w:lvl w:ilvl="3" w:tplc="058E7E14" w:tentative="1">
      <w:start w:val="1"/>
      <w:numFmt w:val="decimal"/>
      <w:lvlText w:val="%4."/>
      <w:lvlJc w:val="left"/>
      <w:pPr>
        <w:ind w:left="2880" w:hanging="360"/>
      </w:pPr>
    </w:lvl>
    <w:lvl w:ilvl="4" w:tplc="6C06B3A4" w:tentative="1">
      <w:start w:val="1"/>
      <w:numFmt w:val="lowerLetter"/>
      <w:lvlText w:val="%5."/>
      <w:lvlJc w:val="left"/>
      <w:pPr>
        <w:ind w:left="3600" w:hanging="360"/>
      </w:pPr>
    </w:lvl>
    <w:lvl w:ilvl="5" w:tplc="3D9E45E2" w:tentative="1">
      <w:start w:val="1"/>
      <w:numFmt w:val="lowerRoman"/>
      <w:lvlText w:val="%6."/>
      <w:lvlJc w:val="right"/>
      <w:pPr>
        <w:ind w:left="4320" w:hanging="180"/>
      </w:pPr>
    </w:lvl>
    <w:lvl w:ilvl="6" w:tplc="4EE2862C" w:tentative="1">
      <w:start w:val="1"/>
      <w:numFmt w:val="decimal"/>
      <w:lvlText w:val="%7."/>
      <w:lvlJc w:val="left"/>
      <w:pPr>
        <w:ind w:left="5040" w:hanging="360"/>
      </w:pPr>
    </w:lvl>
    <w:lvl w:ilvl="7" w:tplc="CC86E2AE" w:tentative="1">
      <w:start w:val="1"/>
      <w:numFmt w:val="lowerLetter"/>
      <w:lvlText w:val="%8."/>
      <w:lvlJc w:val="left"/>
      <w:pPr>
        <w:ind w:left="5760" w:hanging="360"/>
      </w:pPr>
    </w:lvl>
    <w:lvl w:ilvl="8" w:tplc="AE544E9C" w:tentative="1">
      <w:start w:val="1"/>
      <w:numFmt w:val="lowerRoman"/>
      <w:lvlText w:val="%9."/>
      <w:lvlJc w:val="right"/>
      <w:pPr>
        <w:ind w:left="6480" w:hanging="180"/>
      </w:pPr>
    </w:lvl>
  </w:abstractNum>
  <w:abstractNum w:abstractNumId="7" w15:restartNumberingAfterBreak="0">
    <w:nsid w:val="26CE6CFD"/>
    <w:multiLevelType w:val="hybridMultilevel"/>
    <w:tmpl w:val="0BB45F32"/>
    <w:lvl w:ilvl="0" w:tplc="75F00298">
      <w:start w:val="1"/>
      <w:numFmt w:val="bullet"/>
      <w:lvlText w:val=""/>
      <w:lvlJc w:val="left"/>
      <w:pPr>
        <w:ind w:left="720" w:hanging="360"/>
      </w:pPr>
      <w:rPr>
        <w:rFonts w:ascii="Symbol" w:hAnsi="Symbol" w:hint="default"/>
      </w:rPr>
    </w:lvl>
    <w:lvl w:ilvl="1" w:tplc="F41C64DE">
      <w:start w:val="1"/>
      <w:numFmt w:val="bullet"/>
      <w:lvlText w:val="o"/>
      <w:lvlJc w:val="left"/>
      <w:pPr>
        <w:ind w:left="1440" w:hanging="360"/>
      </w:pPr>
      <w:rPr>
        <w:rFonts w:ascii="Courier New" w:hAnsi="Courier New" w:hint="default"/>
      </w:rPr>
    </w:lvl>
    <w:lvl w:ilvl="2" w:tplc="13D2A422">
      <w:start w:val="1"/>
      <w:numFmt w:val="bullet"/>
      <w:lvlText w:val=""/>
      <w:lvlJc w:val="left"/>
      <w:pPr>
        <w:ind w:left="2160" w:hanging="360"/>
      </w:pPr>
      <w:rPr>
        <w:rFonts w:ascii="Wingdings" w:hAnsi="Wingdings" w:hint="default"/>
      </w:rPr>
    </w:lvl>
    <w:lvl w:ilvl="3" w:tplc="5608C85A">
      <w:start w:val="1"/>
      <w:numFmt w:val="bullet"/>
      <w:lvlText w:val=""/>
      <w:lvlJc w:val="left"/>
      <w:pPr>
        <w:ind w:left="2880" w:hanging="360"/>
      </w:pPr>
      <w:rPr>
        <w:rFonts w:ascii="Symbol" w:hAnsi="Symbol" w:hint="default"/>
      </w:rPr>
    </w:lvl>
    <w:lvl w:ilvl="4" w:tplc="A6967080">
      <w:start w:val="1"/>
      <w:numFmt w:val="bullet"/>
      <w:lvlText w:val="o"/>
      <w:lvlJc w:val="left"/>
      <w:pPr>
        <w:ind w:left="3600" w:hanging="360"/>
      </w:pPr>
      <w:rPr>
        <w:rFonts w:ascii="Courier New" w:hAnsi="Courier New" w:hint="default"/>
      </w:rPr>
    </w:lvl>
    <w:lvl w:ilvl="5" w:tplc="8186767A">
      <w:start w:val="1"/>
      <w:numFmt w:val="bullet"/>
      <w:lvlText w:val=""/>
      <w:lvlJc w:val="left"/>
      <w:pPr>
        <w:ind w:left="4320" w:hanging="360"/>
      </w:pPr>
      <w:rPr>
        <w:rFonts w:ascii="Wingdings" w:hAnsi="Wingdings" w:hint="default"/>
      </w:rPr>
    </w:lvl>
    <w:lvl w:ilvl="6" w:tplc="AA589DC2">
      <w:start w:val="1"/>
      <w:numFmt w:val="bullet"/>
      <w:lvlText w:val=""/>
      <w:lvlJc w:val="left"/>
      <w:pPr>
        <w:ind w:left="5040" w:hanging="360"/>
      </w:pPr>
      <w:rPr>
        <w:rFonts w:ascii="Symbol" w:hAnsi="Symbol" w:hint="default"/>
      </w:rPr>
    </w:lvl>
    <w:lvl w:ilvl="7" w:tplc="8286F756">
      <w:start w:val="1"/>
      <w:numFmt w:val="bullet"/>
      <w:lvlText w:val="o"/>
      <w:lvlJc w:val="left"/>
      <w:pPr>
        <w:ind w:left="5760" w:hanging="360"/>
      </w:pPr>
      <w:rPr>
        <w:rFonts w:ascii="Courier New" w:hAnsi="Courier New" w:hint="default"/>
      </w:rPr>
    </w:lvl>
    <w:lvl w:ilvl="8" w:tplc="2E803C62">
      <w:start w:val="1"/>
      <w:numFmt w:val="bullet"/>
      <w:lvlText w:val=""/>
      <w:lvlJc w:val="left"/>
      <w:pPr>
        <w:ind w:left="6480" w:hanging="360"/>
      </w:pPr>
      <w:rPr>
        <w:rFonts w:ascii="Wingdings" w:hAnsi="Wingdings" w:hint="default"/>
      </w:rPr>
    </w:lvl>
  </w:abstractNum>
  <w:abstractNum w:abstractNumId="8" w15:restartNumberingAfterBreak="0">
    <w:nsid w:val="30F678A7"/>
    <w:multiLevelType w:val="hybridMultilevel"/>
    <w:tmpl w:val="11229052"/>
    <w:lvl w:ilvl="0" w:tplc="D4C66B5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E345A"/>
    <w:multiLevelType w:val="hybridMultilevel"/>
    <w:tmpl w:val="595EF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740C9"/>
    <w:multiLevelType w:val="hybridMultilevel"/>
    <w:tmpl w:val="A7168D08"/>
    <w:lvl w:ilvl="0" w:tplc="0809000F">
      <w:start w:val="1"/>
      <w:numFmt w:val="decimal"/>
      <w:lvlText w:val="%1."/>
      <w:lvlJc w:val="left"/>
      <w:pPr>
        <w:ind w:left="360" w:hanging="360"/>
      </w:pPr>
    </w:lvl>
    <w:lvl w:ilvl="1" w:tplc="002259CE">
      <w:numFmt w:val="bullet"/>
      <w:lvlText w:val=""/>
      <w:lvlJc w:val="left"/>
      <w:pPr>
        <w:ind w:left="1080" w:hanging="360"/>
      </w:pPr>
      <w:rPr>
        <w:rFonts w:ascii="Symbol" w:eastAsia="Aptos" w:hAnsi="Symbol"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83362F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D9D0EE9"/>
    <w:multiLevelType w:val="hybridMultilevel"/>
    <w:tmpl w:val="0598E1A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61926F65"/>
    <w:multiLevelType w:val="hybridMultilevel"/>
    <w:tmpl w:val="A76C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95753C"/>
    <w:multiLevelType w:val="hybridMultilevel"/>
    <w:tmpl w:val="B694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2903"/>
    <w:multiLevelType w:val="hybridMultilevel"/>
    <w:tmpl w:val="3C8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C5100"/>
    <w:multiLevelType w:val="hybridMultilevel"/>
    <w:tmpl w:val="18F23CD4"/>
    <w:lvl w:ilvl="0" w:tplc="1ADA6C5A">
      <w:start w:val="1"/>
      <w:numFmt w:val="decimal"/>
      <w:lvlText w:val="%1."/>
      <w:lvlJc w:val="left"/>
      <w:pPr>
        <w:ind w:left="360" w:hanging="360"/>
      </w:pPr>
      <w:rPr>
        <w:b/>
        <w:bCs/>
        <w:color w:val="auto"/>
      </w:rPr>
    </w:lvl>
    <w:lvl w:ilvl="1" w:tplc="5F42DD90" w:tentative="1">
      <w:start w:val="1"/>
      <w:numFmt w:val="lowerLetter"/>
      <w:lvlText w:val="%2."/>
      <w:lvlJc w:val="left"/>
      <w:pPr>
        <w:ind w:left="1080" w:hanging="360"/>
      </w:pPr>
    </w:lvl>
    <w:lvl w:ilvl="2" w:tplc="823EF47E" w:tentative="1">
      <w:start w:val="1"/>
      <w:numFmt w:val="lowerRoman"/>
      <w:lvlText w:val="%3."/>
      <w:lvlJc w:val="right"/>
      <w:pPr>
        <w:ind w:left="1800" w:hanging="180"/>
      </w:pPr>
    </w:lvl>
    <w:lvl w:ilvl="3" w:tplc="0610165E" w:tentative="1">
      <w:start w:val="1"/>
      <w:numFmt w:val="decimal"/>
      <w:lvlText w:val="%4."/>
      <w:lvlJc w:val="left"/>
      <w:pPr>
        <w:ind w:left="2520" w:hanging="360"/>
      </w:pPr>
    </w:lvl>
    <w:lvl w:ilvl="4" w:tplc="946EDDEC" w:tentative="1">
      <w:start w:val="1"/>
      <w:numFmt w:val="lowerLetter"/>
      <w:lvlText w:val="%5."/>
      <w:lvlJc w:val="left"/>
      <w:pPr>
        <w:ind w:left="3240" w:hanging="360"/>
      </w:pPr>
    </w:lvl>
    <w:lvl w:ilvl="5" w:tplc="5CA0B8C2" w:tentative="1">
      <w:start w:val="1"/>
      <w:numFmt w:val="lowerRoman"/>
      <w:lvlText w:val="%6."/>
      <w:lvlJc w:val="right"/>
      <w:pPr>
        <w:ind w:left="3960" w:hanging="180"/>
      </w:pPr>
    </w:lvl>
    <w:lvl w:ilvl="6" w:tplc="63008F94" w:tentative="1">
      <w:start w:val="1"/>
      <w:numFmt w:val="decimal"/>
      <w:lvlText w:val="%7."/>
      <w:lvlJc w:val="left"/>
      <w:pPr>
        <w:ind w:left="4680" w:hanging="360"/>
      </w:pPr>
    </w:lvl>
    <w:lvl w:ilvl="7" w:tplc="AC0CB9F6" w:tentative="1">
      <w:start w:val="1"/>
      <w:numFmt w:val="lowerLetter"/>
      <w:lvlText w:val="%8."/>
      <w:lvlJc w:val="left"/>
      <w:pPr>
        <w:ind w:left="5400" w:hanging="360"/>
      </w:pPr>
    </w:lvl>
    <w:lvl w:ilvl="8" w:tplc="C4EC451A" w:tentative="1">
      <w:start w:val="1"/>
      <w:numFmt w:val="lowerRoman"/>
      <w:lvlText w:val="%9."/>
      <w:lvlJc w:val="right"/>
      <w:pPr>
        <w:ind w:left="6120" w:hanging="180"/>
      </w:pPr>
    </w:lvl>
  </w:abstractNum>
  <w:abstractNum w:abstractNumId="17" w15:restartNumberingAfterBreak="0">
    <w:nsid w:val="7D0A4757"/>
    <w:multiLevelType w:val="hybridMultilevel"/>
    <w:tmpl w:val="4B8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A435D"/>
    <w:multiLevelType w:val="hybridMultilevel"/>
    <w:tmpl w:val="EF5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804775">
    <w:abstractNumId w:val="1"/>
  </w:num>
  <w:num w:numId="2" w16cid:durableId="110832388">
    <w:abstractNumId w:val="6"/>
  </w:num>
  <w:num w:numId="3" w16cid:durableId="1171019494">
    <w:abstractNumId w:val="5"/>
  </w:num>
  <w:num w:numId="4" w16cid:durableId="1800491551">
    <w:abstractNumId w:val="7"/>
  </w:num>
  <w:num w:numId="5" w16cid:durableId="101727712">
    <w:abstractNumId w:val="16"/>
  </w:num>
  <w:num w:numId="6" w16cid:durableId="25563453">
    <w:abstractNumId w:val="18"/>
  </w:num>
  <w:num w:numId="7" w16cid:durableId="1394545754">
    <w:abstractNumId w:val="17"/>
  </w:num>
  <w:num w:numId="8" w16cid:durableId="1610551546">
    <w:abstractNumId w:val="15"/>
  </w:num>
  <w:num w:numId="9" w16cid:durableId="1624924819">
    <w:abstractNumId w:val="2"/>
  </w:num>
  <w:num w:numId="10" w16cid:durableId="6531454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657207">
    <w:abstractNumId w:val="3"/>
  </w:num>
  <w:num w:numId="12" w16cid:durableId="573782026">
    <w:abstractNumId w:val="0"/>
  </w:num>
  <w:num w:numId="13" w16cid:durableId="168301963">
    <w:abstractNumId w:val="13"/>
  </w:num>
  <w:num w:numId="14" w16cid:durableId="708846972">
    <w:abstractNumId w:val="17"/>
  </w:num>
  <w:num w:numId="15" w16cid:durableId="941035325">
    <w:abstractNumId w:val="3"/>
  </w:num>
  <w:num w:numId="16" w16cid:durableId="98530169">
    <w:abstractNumId w:val="4"/>
  </w:num>
  <w:num w:numId="17" w16cid:durableId="1012076017">
    <w:abstractNumId w:val="12"/>
  </w:num>
  <w:num w:numId="18" w16cid:durableId="1088427625">
    <w:abstractNumId w:val="14"/>
  </w:num>
  <w:num w:numId="19" w16cid:durableId="87235811">
    <w:abstractNumId w:val="8"/>
  </w:num>
  <w:num w:numId="20" w16cid:durableId="1780023527">
    <w:abstractNumId w:val="9"/>
  </w:num>
  <w:num w:numId="21" w16cid:durableId="1566448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FA"/>
    <w:rsid w:val="00005C66"/>
    <w:rsid w:val="00011130"/>
    <w:rsid w:val="0001310F"/>
    <w:rsid w:val="00013B6E"/>
    <w:rsid w:val="00017CA6"/>
    <w:rsid w:val="00020121"/>
    <w:rsid w:val="00025B27"/>
    <w:rsid w:val="00030271"/>
    <w:rsid w:val="00031936"/>
    <w:rsid w:val="00036A07"/>
    <w:rsid w:val="000379B0"/>
    <w:rsid w:val="00041812"/>
    <w:rsid w:val="000435BB"/>
    <w:rsid w:val="00045F13"/>
    <w:rsid w:val="000652E4"/>
    <w:rsid w:val="000740D2"/>
    <w:rsid w:val="00077480"/>
    <w:rsid w:val="00080262"/>
    <w:rsid w:val="00084776"/>
    <w:rsid w:val="00086C03"/>
    <w:rsid w:val="00090467"/>
    <w:rsid w:val="000909BC"/>
    <w:rsid w:val="000A447C"/>
    <w:rsid w:val="000A4CA1"/>
    <w:rsid w:val="000A77C8"/>
    <w:rsid w:val="000A7FA6"/>
    <w:rsid w:val="000B230D"/>
    <w:rsid w:val="000B3BD9"/>
    <w:rsid w:val="000B5804"/>
    <w:rsid w:val="000C1B6E"/>
    <w:rsid w:val="000C28E9"/>
    <w:rsid w:val="000D7ABE"/>
    <w:rsid w:val="000E2CD4"/>
    <w:rsid w:val="000E4779"/>
    <w:rsid w:val="000E4972"/>
    <w:rsid w:val="000E6F81"/>
    <w:rsid w:val="000F5A3B"/>
    <w:rsid w:val="00103E5A"/>
    <w:rsid w:val="00110B6F"/>
    <w:rsid w:val="00113693"/>
    <w:rsid w:val="00114090"/>
    <w:rsid w:val="00114698"/>
    <w:rsid w:val="00115385"/>
    <w:rsid w:val="001167E8"/>
    <w:rsid w:val="0012016F"/>
    <w:rsid w:val="00123DDA"/>
    <w:rsid w:val="00125834"/>
    <w:rsid w:val="00130A5B"/>
    <w:rsid w:val="00132085"/>
    <w:rsid w:val="00133EEB"/>
    <w:rsid w:val="00136E42"/>
    <w:rsid w:val="00142960"/>
    <w:rsid w:val="0014556F"/>
    <w:rsid w:val="00145A64"/>
    <w:rsid w:val="00146AF8"/>
    <w:rsid w:val="00151467"/>
    <w:rsid w:val="001516E8"/>
    <w:rsid w:val="00152402"/>
    <w:rsid w:val="00153434"/>
    <w:rsid w:val="00153906"/>
    <w:rsid w:val="00154F2F"/>
    <w:rsid w:val="00162BF2"/>
    <w:rsid w:val="0016546F"/>
    <w:rsid w:val="00166138"/>
    <w:rsid w:val="001703D9"/>
    <w:rsid w:val="00172DFD"/>
    <w:rsid w:val="00173D82"/>
    <w:rsid w:val="00180D8D"/>
    <w:rsid w:val="0018686A"/>
    <w:rsid w:val="00190A0C"/>
    <w:rsid w:val="00191ACB"/>
    <w:rsid w:val="0019535B"/>
    <w:rsid w:val="0019638F"/>
    <w:rsid w:val="001A1050"/>
    <w:rsid w:val="001A1B37"/>
    <w:rsid w:val="001A4EE0"/>
    <w:rsid w:val="001A6332"/>
    <w:rsid w:val="001B1B74"/>
    <w:rsid w:val="001B4051"/>
    <w:rsid w:val="001B62A3"/>
    <w:rsid w:val="001B7EF1"/>
    <w:rsid w:val="001C02AF"/>
    <w:rsid w:val="001C03C6"/>
    <w:rsid w:val="001C190A"/>
    <w:rsid w:val="001C42B7"/>
    <w:rsid w:val="001C4880"/>
    <w:rsid w:val="001C5944"/>
    <w:rsid w:val="001C667A"/>
    <w:rsid w:val="001D148C"/>
    <w:rsid w:val="001D1CAA"/>
    <w:rsid w:val="001D1CE9"/>
    <w:rsid w:val="001D65F5"/>
    <w:rsid w:val="001E04A0"/>
    <w:rsid w:val="001E0CE7"/>
    <w:rsid w:val="002025D2"/>
    <w:rsid w:val="002030BB"/>
    <w:rsid w:val="002039C6"/>
    <w:rsid w:val="0020632F"/>
    <w:rsid w:val="002079D3"/>
    <w:rsid w:val="00210F53"/>
    <w:rsid w:val="00211947"/>
    <w:rsid w:val="0021632D"/>
    <w:rsid w:val="00221EE4"/>
    <w:rsid w:val="002222E8"/>
    <w:rsid w:val="0022708A"/>
    <w:rsid w:val="00230D56"/>
    <w:rsid w:val="00233C48"/>
    <w:rsid w:val="0023490A"/>
    <w:rsid w:val="00246DD9"/>
    <w:rsid w:val="002475AE"/>
    <w:rsid w:val="002478FF"/>
    <w:rsid w:val="00251FA5"/>
    <w:rsid w:val="00254432"/>
    <w:rsid w:val="00255037"/>
    <w:rsid w:val="0025530F"/>
    <w:rsid w:val="0026062C"/>
    <w:rsid w:val="00261407"/>
    <w:rsid w:val="002644FA"/>
    <w:rsid w:val="00273C43"/>
    <w:rsid w:val="002746C5"/>
    <w:rsid w:val="002759E2"/>
    <w:rsid w:val="0027680D"/>
    <w:rsid w:val="00277FF4"/>
    <w:rsid w:val="00283EDF"/>
    <w:rsid w:val="0028532B"/>
    <w:rsid w:val="00293647"/>
    <w:rsid w:val="00294A19"/>
    <w:rsid w:val="002959DE"/>
    <w:rsid w:val="002A09AB"/>
    <w:rsid w:val="002A1522"/>
    <w:rsid w:val="002A4056"/>
    <w:rsid w:val="002A42E5"/>
    <w:rsid w:val="002A4603"/>
    <w:rsid w:val="002C453C"/>
    <w:rsid w:val="002D5558"/>
    <w:rsid w:val="002D70E3"/>
    <w:rsid w:val="002D733D"/>
    <w:rsid w:val="002E1938"/>
    <w:rsid w:val="002E2509"/>
    <w:rsid w:val="002E4F9D"/>
    <w:rsid w:val="002E588E"/>
    <w:rsid w:val="002E7285"/>
    <w:rsid w:val="002F0676"/>
    <w:rsid w:val="002F16C9"/>
    <w:rsid w:val="002F3250"/>
    <w:rsid w:val="0030101B"/>
    <w:rsid w:val="00304CE2"/>
    <w:rsid w:val="003063A5"/>
    <w:rsid w:val="003075FA"/>
    <w:rsid w:val="003103B1"/>
    <w:rsid w:val="00313722"/>
    <w:rsid w:val="00320975"/>
    <w:rsid w:val="003212AA"/>
    <w:rsid w:val="0032190F"/>
    <w:rsid w:val="00327B96"/>
    <w:rsid w:val="003410F2"/>
    <w:rsid w:val="00345B3B"/>
    <w:rsid w:val="00347B88"/>
    <w:rsid w:val="0035239F"/>
    <w:rsid w:val="00353FD0"/>
    <w:rsid w:val="00366CE1"/>
    <w:rsid w:val="003723C7"/>
    <w:rsid w:val="00380724"/>
    <w:rsid w:val="00380A79"/>
    <w:rsid w:val="00380E8C"/>
    <w:rsid w:val="003828F4"/>
    <w:rsid w:val="00385EE9"/>
    <w:rsid w:val="003921C1"/>
    <w:rsid w:val="00392948"/>
    <w:rsid w:val="0039356A"/>
    <w:rsid w:val="003936BD"/>
    <w:rsid w:val="00393A7F"/>
    <w:rsid w:val="0039499F"/>
    <w:rsid w:val="003A3448"/>
    <w:rsid w:val="003B5CF5"/>
    <w:rsid w:val="003B6E5D"/>
    <w:rsid w:val="003B73B9"/>
    <w:rsid w:val="003C196D"/>
    <w:rsid w:val="003C50F9"/>
    <w:rsid w:val="003C7C85"/>
    <w:rsid w:val="003D2376"/>
    <w:rsid w:val="003D249E"/>
    <w:rsid w:val="003E1E74"/>
    <w:rsid w:val="003E2280"/>
    <w:rsid w:val="003F02EB"/>
    <w:rsid w:val="003F0F73"/>
    <w:rsid w:val="003F57F0"/>
    <w:rsid w:val="004036CA"/>
    <w:rsid w:val="00405D66"/>
    <w:rsid w:val="00406C81"/>
    <w:rsid w:val="00410CFA"/>
    <w:rsid w:val="00410D02"/>
    <w:rsid w:val="00415A70"/>
    <w:rsid w:val="00424901"/>
    <w:rsid w:val="004261EA"/>
    <w:rsid w:val="00436247"/>
    <w:rsid w:val="00437F62"/>
    <w:rsid w:val="004407A0"/>
    <w:rsid w:val="00440FDC"/>
    <w:rsid w:val="00447B89"/>
    <w:rsid w:val="00450E46"/>
    <w:rsid w:val="00454639"/>
    <w:rsid w:val="00457385"/>
    <w:rsid w:val="004650B7"/>
    <w:rsid w:val="0048375C"/>
    <w:rsid w:val="00491C7C"/>
    <w:rsid w:val="004938E3"/>
    <w:rsid w:val="004A0979"/>
    <w:rsid w:val="004A24F3"/>
    <w:rsid w:val="004A475F"/>
    <w:rsid w:val="004A4F89"/>
    <w:rsid w:val="004B0067"/>
    <w:rsid w:val="004B1533"/>
    <w:rsid w:val="004B3DF0"/>
    <w:rsid w:val="004C22FA"/>
    <w:rsid w:val="004C2FA5"/>
    <w:rsid w:val="004C4829"/>
    <w:rsid w:val="004C5F56"/>
    <w:rsid w:val="004C60C2"/>
    <w:rsid w:val="004C63C8"/>
    <w:rsid w:val="004D0F81"/>
    <w:rsid w:val="004D25A3"/>
    <w:rsid w:val="004D3E6B"/>
    <w:rsid w:val="004D50A9"/>
    <w:rsid w:val="004D76C6"/>
    <w:rsid w:val="004F2DC9"/>
    <w:rsid w:val="004F2E36"/>
    <w:rsid w:val="00503D81"/>
    <w:rsid w:val="00506608"/>
    <w:rsid w:val="00510345"/>
    <w:rsid w:val="00512382"/>
    <w:rsid w:val="0051305A"/>
    <w:rsid w:val="00517FBA"/>
    <w:rsid w:val="00521084"/>
    <w:rsid w:val="0052183C"/>
    <w:rsid w:val="00522BEA"/>
    <w:rsid w:val="005259FA"/>
    <w:rsid w:val="00530AD5"/>
    <w:rsid w:val="00544104"/>
    <w:rsid w:val="00546699"/>
    <w:rsid w:val="00551ECF"/>
    <w:rsid w:val="00555D7B"/>
    <w:rsid w:val="005562C9"/>
    <w:rsid w:val="005566C6"/>
    <w:rsid w:val="00564C22"/>
    <w:rsid w:val="00565228"/>
    <w:rsid w:val="005661E9"/>
    <w:rsid w:val="00567123"/>
    <w:rsid w:val="0056728E"/>
    <w:rsid w:val="0057144A"/>
    <w:rsid w:val="00571A65"/>
    <w:rsid w:val="005747D8"/>
    <w:rsid w:val="00576D81"/>
    <w:rsid w:val="00577922"/>
    <w:rsid w:val="00583BB3"/>
    <w:rsid w:val="00590861"/>
    <w:rsid w:val="00592D1B"/>
    <w:rsid w:val="00594684"/>
    <w:rsid w:val="0059541B"/>
    <w:rsid w:val="00595946"/>
    <w:rsid w:val="00596327"/>
    <w:rsid w:val="005965E6"/>
    <w:rsid w:val="00597070"/>
    <w:rsid w:val="005A183E"/>
    <w:rsid w:val="005A345F"/>
    <w:rsid w:val="005A50F1"/>
    <w:rsid w:val="005B6116"/>
    <w:rsid w:val="005C0200"/>
    <w:rsid w:val="005C0341"/>
    <w:rsid w:val="005C3E62"/>
    <w:rsid w:val="005C5F56"/>
    <w:rsid w:val="005C7F83"/>
    <w:rsid w:val="005D09E3"/>
    <w:rsid w:val="005D2214"/>
    <w:rsid w:val="005D535F"/>
    <w:rsid w:val="005D6101"/>
    <w:rsid w:val="005E3C98"/>
    <w:rsid w:val="005E4110"/>
    <w:rsid w:val="005F4000"/>
    <w:rsid w:val="005F4F1A"/>
    <w:rsid w:val="00601954"/>
    <w:rsid w:val="00607428"/>
    <w:rsid w:val="0061139D"/>
    <w:rsid w:val="006115E2"/>
    <w:rsid w:val="00616E19"/>
    <w:rsid w:val="00623E61"/>
    <w:rsid w:val="00627706"/>
    <w:rsid w:val="00627BD4"/>
    <w:rsid w:val="00635DBE"/>
    <w:rsid w:val="006371B8"/>
    <w:rsid w:val="00642658"/>
    <w:rsid w:val="00643544"/>
    <w:rsid w:val="00643C0C"/>
    <w:rsid w:val="006449BB"/>
    <w:rsid w:val="00647CD2"/>
    <w:rsid w:val="00652B81"/>
    <w:rsid w:val="00653FA1"/>
    <w:rsid w:val="00655786"/>
    <w:rsid w:val="00656B02"/>
    <w:rsid w:val="00661111"/>
    <w:rsid w:val="00661F8E"/>
    <w:rsid w:val="0066394C"/>
    <w:rsid w:val="00667F7A"/>
    <w:rsid w:val="00670287"/>
    <w:rsid w:val="006839B3"/>
    <w:rsid w:val="00684C4C"/>
    <w:rsid w:val="0069177D"/>
    <w:rsid w:val="00691ADD"/>
    <w:rsid w:val="0069223E"/>
    <w:rsid w:val="006A114B"/>
    <w:rsid w:val="006A1B2F"/>
    <w:rsid w:val="006A1D3C"/>
    <w:rsid w:val="006A4489"/>
    <w:rsid w:val="006B761B"/>
    <w:rsid w:val="006C0A35"/>
    <w:rsid w:val="006C2855"/>
    <w:rsid w:val="006C46FD"/>
    <w:rsid w:val="006C63C2"/>
    <w:rsid w:val="006C6E48"/>
    <w:rsid w:val="006D2F43"/>
    <w:rsid w:val="006E2F29"/>
    <w:rsid w:val="006E6CFE"/>
    <w:rsid w:val="006F2346"/>
    <w:rsid w:val="006F547F"/>
    <w:rsid w:val="006F7EA8"/>
    <w:rsid w:val="007002C4"/>
    <w:rsid w:val="00700491"/>
    <w:rsid w:val="00700ED3"/>
    <w:rsid w:val="007058BA"/>
    <w:rsid w:val="0070598D"/>
    <w:rsid w:val="00717455"/>
    <w:rsid w:val="007179F3"/>
    <w:rsid w:val="00723944"/>
    <w:rsid w:val="0072601F"/>
    <w:rsid w:val="00732760"/>
    <w:rsid w:val="0073374B"/>
    <w:rsid w:val="0073554B"/>
    <w:rsid w:val="00735CE4"/>
    <w:rsid w:val="00737D1D"/>
    <w:rsid w:val="00751A3B"/>
    <w:rsid w:val="00754ADB"/>
    <w:rsid w:val="00755CAD"/>
    <w:rsid w:val="007575C9"/>
    <w:rsid w:val="007575ED"/>
    <w:rsid w:val="00757A33"/>
    <w:rsid w:val="00765797"/>
    <w:rsid w:val="00767C0F"/>
    <w:rsid w:val="0077722F"/>
    <w:rsid w:val="0078391A"/>
    <w:rsid w:val="00793E65"/>
    <w:rsid w:val="00795123"/>
    <w:rsid w:val="00795528"/>
    <w:rsid w:val="007A0D11"/>
    <w:rsid w:val="007A12AE"/>
    <w:rsid w:val="007A4329"/>
    <w:rsid w:val="007A4F8A"/>
    <w:rsid w:val="007A7342"/>
    <w:rsid w:val="007A735B"/>
    <w:rsid w:val="007B11F5"/>
    <w:rsid w:val="007B3A5C"/>
    <w:rsid w:val="007B51AF"/>
    <w:rsid w:val="007C3AD6"/>
    <w:rsid w:val="007C685E"/>
    <w:rsid w:val="007C71BC"/>
    <w:rsid w:val="007D2B5E"/>
    <w:rsid w:val="007D5B38"/>
    <w:rsid w:val="007E26AF"/>
    <w:rsid w:val="007E5D47"/>
    <w:rsid w:val="007F03A4"/>
    <w:rsid w:val="007F39B4"/>
    <w:rsid w:val="007F5FB9"/>
    <w:rsid w:val="007F753C"/>
    <w:rsid w:val="00801BA5"/>
    <w:rsid w:val="00807155"/>
    <w:rsid w:val="008116CB"/>
    <w:rsid w:val="00816003"/>
    <w:rsid w:val="008166C9"/>
    <w:rsid w:val="00817268"/>
    <w:rsid w:val="008212B6"/>
    <w:rsid w:val="00821961"/>
    <w:rsid w:val="00827BAC"/>
    <w:rsid w:val="0083398B"/>
    <w:rsid w:val="0083471E"/>
    <w:rsid w:val="0083626F"/>
    <w:rsid w:val="0083645C"/>
    <w:rsid w:val="00841228"/>
    <w:rsid w:val="00841D9C"/>
    <w:rsid w:val="008554FA"/>
    <w:rsid w:val="00856746"/>
    <w:rsid w:val="00861199"/>
    <w:rsid w:val="00863E25"/>
    <w:rsid w:val="00867511"/>
    <w:rsid w:val="00872A10"/>
    <w:rsid w:val="00872AB7"/>
    <w:rsid w:val="00872FF7"/>
    <w:rsid w:val="00875842"/>
    <w:rsid w:val="00875F74"/>
    <w:rsid w:val="00877A7C"/>
    <w:rsid w:val="008838BD"/>
    <w:rsid w:val="00887E73"/>
    <w:rsid w:val="008925CF"/>
    <w:rsid w:val="00892B22"/>
    <w:rsid w:val="00897FA0"/>
    <w:rsid w:val="008B0A67"/>
    <w:rsid w:val="008B1728"/>
    <w:rsid w:val="008B6AE5"/>
    <w:rsid w:val="008B7BF0"/>
    <w:rsid w:val="008C48D4"/>
    <w:rsid w:val="008D4AE5"/>
    <w:rsid w:val="008D603E"/>
    <w:rsid w:val="008E3A3F"/>
    <w:rsid w:val="008E51C2"/>
    <w:rsid w:val="008E6DF2"/>
    <w:rsid w:val="008E759B"/>
    <w:rsid w:val="008F4B1B"/>
    <w:rsid w:val="008F5F43"/>
    <w:rsid w:val="0090056D"/>
    <w:rsid w:val="00901F28"/>
    <w:rsid w:val="0090203F"/>
    <w:rsid w:val="00903654"/>
    <w:rsid w:val="00903801"/>
    <w:rsid w:val="009071C8"/>
    <w:rsid w:val="009108E2"/>
    <w:rsid w:val="00912D64"/>
    <w:rsid w:val="00917193"/>
    <w:rsid w:val="00920BE2"/>
    <w:rsid w:val="009322B2"/>
    <w:rsid w:val="009326B6"/>
    <w:rsid w:val="00937638"/>
    <w:rsid w:val="00937AC3"/>
    <w:rsid w:val="009423D9"/>
    <w:rsid w:val="00942B1A"/>
    <w:rsid w:val="00942C8B"/>
    <w:rsid w:val="00953445"/>
    <w:rsid w:val="00954155"/>
    <w:rsid w:val="0095556C"/>
    <w:rsid w:val="00957F53"/>
    <w:rsid w:val="009630FD"/>
    <w:rsid w:val="0096733C"/>
    <w:rsid w:val="009739F3"/>
    <w:rsid w:val="009812EC"/>
    <w:rsid w:val="00985B06"/>
    <w:rsid w:val="0098679B"/>
    <w:rsid w:val="00990608"/>
    <w:rsid w:val="00994AB2"/>
    <w:rsid w:val="009A06BD"/>
    <w:rsid w:val="009A3273"/>
    <w:rsid w:val="009B2781"/>
    <w:rsid w:val="009B35D4"/>
    <w:rsid w:val="009B4706"/>
    <w:rsid w:val="009B4BAE"/>
    <w:rsid w:val="009C2FD8"/>
    <w:rsid w:val="009C3820"/>
    <w:rsid w:val="009C4656"/>
    <w:rsid w:val="009C6026"/>
    <w:rsid w:val="009C60C3"/>
    <w:rsid w:val="009C72F2"/>
    <w:rsid w:val="009D0E0E"/>
    <w:rsid w:val="009D2298"/>
    <w:rsid w:val="009D2673"/>
    <w:rsid w:val="009D39C7"/>
    <w:rsid w:val="009D66F1"/>
    <w:rsid w:val="009E1C81"/>
    <w:rsid w:val="009E6374"/>
    <w:rsid w:val="009F5E95"/>
    <w:rsid w:val="009F5FBE"/>
    <w:rsid w:val="009F6A68"/>
    <w:rsid w:val="00A0206E"/>
    <w:rsid w:val="00A05459"/>
    <w:rsid w:val="00A06ED9"/>
    <w:rsid w:val="00A101E5"/>
    <w:rsid w:val="00A10C11"/>
    <w:rsid w:val="00A173CB"/>
    <w:rsid w:val="00A23F5C"/>
    <w:rsid w:val="00A24342"/>
    <w:rsid w:val="00A2459F"/>
    <w:rsid w:val="00A272FF"/>
    <w:rsid w:val="00A32144"/>
    <w:rsid w:val="00A327B0"/>
    <w:rsid w:val="00A33B88"/>
    <w:rsid w:val="00A416A1"/>
    <w:rsid w:val="00A4643B"/>
    <w:rsid w:val="00A466C4"/>
    <w:rsid w:val="00A466F6"/>
    <w:rsid w:val="00A52AFF"/>
    <w:rsid w:val="00A56191"/>
    <w:rsid w:val="00A5722D"/>
    <w:rsid w:val="00A6064E"/>
    <w:rsid w:val="00A64456"/>
    <w:rsid w:val="00A70890"/>
    <w:rsid w:val="00A71150"/>
    <w:rsid w:val="00A72403"/>
    <w:rsid w:val="00A773BD"/>
    <w:rsid w:val="00A900A4"/>
    <w:rsid w:val="00A91284"/>
    <w:rsid w:val="00AA5C9A"/>
    <w:rsid w:val="00AB1090"/>
    <w:rsid w:val="00AB1E65"/>
    <w:rsid w:val="00AB26CE"/>
    <w:rsid w:val="00AB2BB3"/>
    <w:rsid w:val="00AC05C7"/>
    <w:rsid w:val="00AC6160"/>
    <w:rsid w:val="00AD10DA"/>
    <w:rsid w:val="00AD3D90"/>
    <w:rsid w:val="00AD4F7D"/>
    <w:rsid w:val="00AD4FDC"/>
    <w:rsid w:val="00AD5BDA"/>
    <w:rsid w:val="00ADA755"/>
    <w:rsid w:val="00AE241C"/>
    <w:rsid w:val="00AE2F0C"/>
    <w:rsid w:val="00AE5FF7"/>
    <w:rsid w:val="00AE7618"/>
    <w:rsid w:val="00AF24BE"/>
    <w:rsid w:val="00AF5922"/>
    <w:rsid w:val="00AF790E"/>
    <w:rsid w:val="00B01092"/>
    <w:rsid w:val="00B01D21"/>
    <w:rsid w:val="00B06651"/>
    <w:rsid w:val="00B06DF4"/>
    <w:rsid w:val="00B07E41"/>
    <w:rsid w:val="00B1368A"/>
    <w:rsid w:val="00B1464C"/>
    <w:rsid w:val="00B15AD4"/>
    <w:rsid w:val="00B162D5"/>
    <w:rsid w:val="00B16ED8"/>
    <w:rsid w:val="00B23D91"/>
    <w:rsid w:val="00B24D07"/>
    <w:rsid w:val="00B31023"/>
    <w:rsid w:val="00B31941"/>
    <w:rsid w:val="00B3235F"/>
    <w:rsid w:val="00B35E1D"/>
    <w:rsid w:val="00B41E58"/>
    <w:rsid w:val="00B476C3"/>
    <w:rsid w:val="00B501DF"/>
    <w:rsid w:val="00B50CF6"/>
    <w:rsid w:val="00B50F4E"/>
    <w:rsid w:val="00B51FD0"/>
    <w:rsid w:val="00B52EA4"/>
    <w:rsid w:val="00B6628D"/>
    <w:rsid w:val="00B67EB0"/>
    <w:rsid w:val="00B71F7F"/>
    <w:rsid w:val="00B729BE"/>
    <w:rsid w:val="00B72E69"/>
    <w:rsid w:val="00B749A1"/>
    <w:rsid w:val="00B772BD"/>
    <w:rsid w:val="00B77CA8"/>
    <w:rsid w:val="00B86579"/>
    <w:rsid w:val="00B92C30"/>
    <w:rsid w:val="00B937C2"/>
    <w:rsid w:val="00B96381"/>
    <w:rsid w:val="00BA1409"/>
    <w:rsid w:val="00BB186D"/>
    <w:rsid w:val="00BB2C12"/>
    <w:rsid w:val="00BB7BBD"/>
    <w:rsid w:val="00BC0026"/>
    <w:rsid w:val="00BC27CA"/>
    <w:rsid w:val="00BC530D"/>
    <w:rsid w:val="00BC58FD"/>
    <w:rsid w:val="00BD1F4E"/>
    <w:rsid w:val="00BD31BF"/>
    <w:rsid w:val="00BD4F38"/>
    <w:rsid w:val="00BE1B64"/>
    <w:rsid w:val="00BE5A90"/>
    <w:rsid w:val="00BE7543"/>
    <w:rsid w:val="00BF16D1"/>
    <w:rsid w:val="00BF1BB7"/>
    <w:rsid w:val="00BF2830"/>
    <w:rsid w:val="00BF4A22"/>
    <w:rsid w:val="00BF4C15"/>
    <w:rsid w:val="00BF5B75"/>
    <w:rsid w:val="00BF6527"/>
    <w:rsid w:val="00BF6E6E"/>
    <w:rsid w:val="00C005DB"/>
    <w:rsid w:val="00C04182"/>
    <w:rsid w:val="00C072D2"/>
    <w:rsid w:val="00C075BD"/>
    <w:rsid w:val="00C17CD9"/>
    <w:rsid w:val="00C17DA3"/>
    <w:rsid w:val="00C24EF9"/>
    <w:rsid w:val="00C26875"/>
    <w:rsid w:val="00C30CA3"/>
    <w:rsid w:val="00C35034"/>
    <w:rsid w:val="00C36081"/>
    <w:rsid w:val="00C43A05"/>
    <w:rsid w:val="00C43A20"/>
    <w:rsid w:val="00C45985"/>
    <w:rsid w:val="00C523FD"/>
    <w:rsid w:val="00C53E38"/>
    <w:rsid w:val="00C56DC7"/>
    <w:rsid w:val="00C60E24"/>
    <w:rsid w:val="00C6245B"/>
    <w:rsid w:val="00C66314"/>
    <w:rsid w:val="00C74427"/>
    <w:rsid w:val="00C83866"/>
    <w:rsid w:val="00C85F8A"/>
    <w:rsid w:val="00C86D98"/>
    <w:rsid w:val="00C926F4"/>
    <w:rsid w:val="00C94D76"/>
    <w:rsid w:val="00C95066"/>
    <w:rsid w:val="00CA51D6"/>
    <w:rsid w:val="00CA5FAA"/>
    <w:rsid w:val="00CB0242"/>
    <w:rsid w:val="00CB4951"/>
    <w:rsid w:val="00CB4B25"/>
    <w:rsid w:val="00CB4CDA"/>
    <w:rsid w:val="00CB6572"/>
    <w:rsid w:val="00CC2CB6"/>
    <w:rsid w:val="00CC38EE"/>
    <w:rsid w:val="00CC5C99"/>
    <w:rsid w:val="00CD4A1A"/>
    <w:rsid w:val="00CD7A92"/>
    <w:rsid w:val="00CE1391"/>
    <w:rsid w:val="00CE2392"/>
    <w:rsid w:val="00CE2D85"/>
    <w:rsid w:val="00CE34C1"/>
    <w:rsid w:val="00CF21F1"/>
    <w:rsid w:val="00CF2846"/>
    <w:rsid w:val="00CF2F44"/>
    <w:rsid w:val="00CF4923"/>
    <w:rsid w:val="00CF4937"/>
    <w:rsid w:val="00D002A9"/>
    <w:rsid w:val="00D0228D"/>
    <w:rsid w:val="00D06FC3"/>
    <w:rsid w:val="00D163CF"/>
    <w:rsid w:val="00D17CC5"/>
    <w:rsid w:val="00D30AFE"/>
    <w:rsid w:val="00D316CE"/>
    <w:rsid w:val="00D37E8B"/>
    <w:rsid w:val="00D4355F"/>
    <w:rsid w:val="00D44541"/>
    <w:rsid w:val="00D50BAC"/>
    <w:rsid w:val="00D57277"/>
    <w:rsid w:val="00D576CA"/>
    <w:rsid w:val="00D65571"/>
    <w:rsid w:val="00D66BC4"/>
    <w:rsid w:val="00D66E8E"/>
    <w:rsid w:val="00D74485"/>
    <w:rsid w:val="00D75C90"/>
    <w:rsid w:val="00D81E66"/>
    <w:rsid w:val="00D92A6C"/>
    <w:rsid w:val="00D9331F"/>
    <w:rsid w:val="00D95C8C"/>
    <w:rsid w:val="00DA3262"/>
    <w:rsid w:val="00DA5055"/>
    <w:rsid w:val="00DA7819"/>
    <w:rsid w:val="00DB1868"/>
    <w:rsid w:val="00DB1A13"/>
    <w:rsid w:val="00DB5857"/>
    <w:rsid w:val="00DB75E5"/>
    <w:rsid w:val="00DC2C44"/>
    <w:rsid w:val="00DC44F8"/>
    <w:rsid w:val="00DC6196"/>
    <w:rsid w:val="00DC6C15"/>
    <w:rsid w:val="00DE077F"/>
    <w:rsid w:val="00DE229A"/>
    <w:rsid w:val="00DF298F"/>
    <w:rsid w:val="00DF6324"/>
    <w:rsid w:val="00E0099C"/>
    <w:rsid w:val="00E010A4"/>
    <w:rsid w:val="00E01416"/>
    <w:rsid w:val="00E04C85"/>
    <w:rsid w:val="00E10279"/>
    <w:rsid w:val="00E15B84"/>
    <w:rsid w:val="00E20A3A"/>
    <w:rsid w:val="00E2161F"/>
    <w:rsid w:val="00E25E49"/>
    <w:rsid w:val="00E30E36"/>
    <w:rsid w:val="00E312E6"/>
    <w:rsid w:val="00E402E6"/>
    <w:rsid w:val="00E41AF0"/>
    <w:rsid w:val="00E42EBB"/>
    <w:rsid w:val="00E5070F"/>
    <w:rsid w:val="00E50A5F"/>
    <w:rsid w:val="00E51AA0"/>
    <w:rsid w:val="00E61517"/>
    <w:rsid w:val="00E67276"/>
    <w:rsid w:val="00E70094"/>
    <w:rsid w:val="00E706E0"/>
    <w:rsid w:val="00E85E3C"/>
    <w:rsid w:val="00E8603A"/>
    <w:rsid w:val="00E860DA"/>
    <w:rsid w:val="00E8653D"/>
    <w:rsid w:val="00E90B35"/>
    <w:rsid w:val="00E968F3"/>
    <w:rsid w:val="00EA0CCA"/>
    <w:rsid w:val="00EA1FF6"/>
    <w:rsid w:val="00EA2189"/>
    <w:rsid w:val="00EA545A"/>
    <w:rsid w:val="00EB4268"/>
    <w:rsid w:val="00EB7858"/>
    <w:rsid w:val="00EC7148"/>
    <w:rsid w:val="00ED3102"/>
    <w:rsid w:val="00ED3F6E"/>
    <w:rsid w:val="00ED5311"/>
    <w:rsid w:val="00EE4EDC"/>
    <w:rsid w:val="00EE7397"/>
    <w:rsid w:val="00EF18B5"/>
    <w:rsid w:val="00EF49A2"/>
    <w:rsid w:val="00F0134C"/>
    <w:rsid w:val="00F0144C"/>
    <w:rsid w:val="00F0322D"/>
    <w:rsid w:val="00F047DF"/>
    <w:rsid w:val="00F12446"/>
    <w:rsid w:val="00F129F8"/>
    <w:rsid w:val="00F1435B"/>
    <w:rsid w:val="00F17F7B"/>
    <w:rsid w:val="00F264B7"/>
    <w:rsid w:val="00F26E7C"/>
    <w:rsid w:val="00F3593C"/>
    <w:rsid w:val="00F3764F"/>
    <w:rsid w:val="00F42600"/>
    <w:rsid w:val="00F42602"/>
    <w:rsid w:val="00F43D1C"/>
    <w:rsid w:val="00F46A40"/>
    <w:rsid w:val="00F472CF"/>
    <w:rsid w:val="00F52848"/>
    <w:rsid w:val="00F5292F"/>
    <w:rsid w:val="00F54FF8"/>
    <w:rsid w:val="00F57FF4"/>
    <w:rsid w:val="00F6574A"/>
    <w:rsid w:val="00F677D8"/>
    <w:rsid w:val="00F70665"/>
    <w:rsid w:val="00F711CE"/>
    <w:rsid w:val="00F740E9"/>
    <w:rsid w:val="00F7686E"/>
    <w:rsid w:val="00F81D37"/>
    <w:rsid w:val="00F82781"/>
    <w:rsid w:val="00F84327"/>
    <w:rsid w:val="00F95BC8"/>
    <w:rsid w:val="00F96649"/>
    <w:rsid w:val="00F9686A"/>
    <w:rsid w:val="00FA4643"/>
    <w:rsid w:val="00FA6EC4"/>
    <w:rsid w:val="00FB0635"/>
    <w:rsid w:val="00FB3C2D"/>
    <w:rsid w:val="00FB60CC"/>
    <w:rsid w:val="00FC0E90"/>
    <w:rsid w:val="00FC2022"/>
    <w:rsid w:val="00FC219D"/>
    <w:rsid w:val="00FC32D7"/>
    <w:rsid w:val="00FC3A4B"/>
    <w:rsid w:val="00FD1646"/>
    <w:rsid w:val="00FD4611"/>
    <w:rsid w:val="00FD7487"/>
    <w:rsid w:val="00FE15DA"/>
    <w:rsid w:val="00FE2298"/>
    <w:rsid w:val="00FE61A5"/>
    <w:rsid w:val="00FE75C6"/>
    <w:rsid w:val="00FF0E97"/>
    <w:rsid w:val="00FF5583"/>
    <w:rsid w:val="01290090"/>
    <w:rsid w:val="02070D69"/>
    <w:rsid w:val="0208CDDE"/>
    <w:rsid w:val="02175DB9"/>
    <w:rsid w:val="026C7E8A"/>
    <w:rsid w:val="0285F1E1"/>
    <w:rsid w:val="0336E80C"/>
    <w:rsid w:val="03751702"/>
    <w:rsid w:val="0386986D"/>
    <w:rsid w:val="04280C0E"/>
    <w:rsid w:val="04DB2156"/>
    <w:rsid w:val="04F20E12"/>
    <w:rsid w:val="0512BF1F"/>
    <w:rsid w:val="053DFF66"/>
    <w:rsid w:val="05BBF5B3"/>
    <w:rsid w:val="05DBC094"/>
    <w:rsid w:val="0615E024"/>
    <w:rsid w:val="06398EA6"/>
    <w:rsid w:val="067F5560"/>
    <w:rsid w:val="06EA85FA"/>
    <w:rsid w:val="07005373"/>
    <w:rsid w:val="072501D9"/>
    <w:rsid w:val="076C81B1"/>
    <w:rsid w:val="07F5BEEA"/>
    <w:rsid w:val="081C1EFF"/>
    <w:rsid w:val="08955D76"/>
    <w:rsid w:val="08D5281D"/>
    <w:rsid w:val="0930E949"/>
    <w:rsid w:val="09A58A79"/>
    <w:rsid w:val="0A2E4D14"/>
    <w:rsid w:val="0A559E2A"/>
    <w:rsid w:val="0AAED8A1"/>
    <w:rsid w:val="0D003A5D"/>
    <w:rsid w:val="0D431277"/>
    <w:rsid w:val="0D58ACC4"/>
    <w:rsid w:val="0D689D84"/>
    <w:rsid w:val="0E141D2E"/>
    <w:rsid w:val="0F2F38AD"/>
    <w:rsid w:val="0F9CE2B0"/>
    <w:rsid w:val="0FD08AA1"/>
    <w:rsid w:val="102ACD8C"/>
    <w:rsid w:val="1171CBF3"/>
    <w:rsid w:val="11B95AEA"/>
    <w:rsid w:val="1201C36F"/>
    <w:rsid w:val="120BE375"/>
    <w:rsid w:val="120C6E69"/>
    <w:rsid w:val="12444D77"/>
    <w:rsid w:val="125BC6AE"/>
    <w:rsid w:val="1327F5C2"/>
    <w:rsid w:val="14312041"/>
    <w:rsid w:val="1436C729"/>
    <w:rsid w:val="145ABD3B"/>
    <w:rsid w:val="1550F82D"/>
    <w:rsid w:val="16F0F77A"/>
    <w:rsid w:val="1750747C"/>
    <w:rsid w:val="17705490"/>
    <w:rsid w:val="18043129"/>
    <w:rsid w:val="189F6110"/>
    <w:rsid w:val="190470C5"/>
    <w:rsid w:val="199C74E1"/>
    <w:rsid w:val="1A1DDEC5"/>
    <w:rsid w:val="1A535EAD"/>
    <w:rsid w:val="1A5E09B8"/>
    <w:rsid w:val="1AB76BCE"/>
    <w:rsid w:val="1AD63E22"/>
    <w:rsid w:val="1B34C99B"/>
    <w:rsid w:val="1BDB6E29"/>
    <w:rsid w:val="1F4E5C7C"/>
    <w:rsid w:val="1F8CBCF4"/>
    <w:rsid w:val="2014F374"/>
    <w:rsid w:val="202D8A08"/>
    <w:rsid w:val="204226B5"/>
    <w:rsid w:val="20F494F2"/>
    <w:rsid w:val="21195919"/>
    <w:rsid w:val="211C1B40"/>
    <w:rsid w:val="21C3F9F0"/>
    <w:rsid w:val="226F8D35"/>
    <w:rsid w:val="22AD28BA"/>
    <w:rsid w:val="22F45079"/>
    <w:rsid w:val="230C8DE0"/>
    <w:rsid w:val="23453C0E"/>
    <w:rsid w:val="237EB271"/>
    <w:rsid w:val="2394B4EE"/>
    <w:rsid w:val="23C8E9EB"/>
    <w:rsid w:val="246230D5"/>
    <w:rsid w:val="24BA8D41"/>
    <w:rsid w:val="24BB1879"/>
    <w:rsid w:val="25412504"/>
    <w:rsid w:val="25D902B4"/>
    <w:rsid w:val="262CF508"/>
    <w:rsid w:val="26583BCC"/>
    <w:rsid w:val="279783F2"/>
    <w:rsid w:val="27E70AAA"/>
    <w:rsid w:val="28ADA6D6"/>
    <w:rsid w:val="2915DA19"/>
    <w:rsid w:val="2A05E21B"/>
    <w:rsid w:val="2B022E51"/>
    <w:rsid w:val="2B92DA16"/>
    <w:rsid w:val="2BB9165F"/>
    <w:rsid w:val="2BF20C3A"/>
    <w:rsid w:val="2CEA82AC"/>
    <w:rsid w:val="2D47DB38"/>
    <w:rsid w:val="2D550483"/>
    <w:rsid w:val="2DD0D935"/>
    <w:rsid w:val="2E264345"/>
    <w:rsid w:val="2EB3AEB2"/>
    <w:rsid w:val="2EEAB8B0"/>
    <w:rsid w:val="2F417BA7"/>
    <w:rsid w:val="2FA79EAE"/>
    <w:rsid w:val="30A3F271"/>
    <w:rsid w:val="311FB491"/>
    <w:rsid w:val="312663BB"/>
    <w:rsid w:val="312C1311"/>
    <w:rsid w:val="31F7ECD7"/>
    <w:rsid w:val="329D3ED5"/>
    <w:rsid w:val="3377602E"/>
    <w:rsid w:val="339FCE7C"/>
    <w:rsid w:val="33CD455C"/>
    <w:rsid w:val="3456E1C7"/>
    <w:rsid w:val="34621689"/>
    <w:rsid w:val="347AE10F"/>
    <w:rsid w:val="347B27FE"/>
    <w:rsid w:val="35648F0D"/>
    <w:rsid w:val="35CB936B"/>
    <w:rsid w:val="3637DB2B"/>
    <w:rsid w:val="36585E8D"/>
    <w:rsid w:val="3710102D"/>
    <w:rsid w:val="372B4707"/>
    <w:rsid w:val="37434035"/>
    <w:rsid w:val="37BB522E"/>
    <w:rsid w:val="37F436F1"/>
    <w:rsid w:val="38105B49"/>
    <w:rsid w:val="3840622E"/>
    <w:rsid w:val="38456BB9"/>
    <w:rsid w:val="38521FCD"/>
    <w:rsid w:val="38E41955"/>
    <w:rsid w:val="39214359"/>
    <w:rsid w:val="392AF60A"/>
    <w:rsid w:val="397DF89F"/>
    <w:rsid w:val="39E7CF88"/>
    <w:rsid w:val="3A0280DE"/>
    <w:rsid w:val="3A08310E"/>
    <w:rsid w:val="3A2C6EAE"/>
    <w:rsid w:val="3A928773"/>
    <w:rsid w:val="3B64A0DD"/>
    <w:rsid w:val="3B84D4A5"/>
    <w:rsid w:val="3CC31099"/>
    <w:rsid w:val="3CF22262"/>
    <w:rsid w:val="3CFECAFF"/>
    <w:rsid w:val="3D991B77"/>
    <w:rsid w:val="3E36CA1E"/>
    <w:rsid w:val="3F3CECEB"/>
    <w:rsid w:val="3FB09B53"/>
    <w:rsid w:val="401E2F0C"/>
    <w:rsid w:val="4078703B"/>
    <w:rsid w:val="40A11E38"/>
    <w:rsid w:val="40DFECAD"/>
    <w:rsid w:val="4143808A"/>
    <w:rsid w:val="414FFEC6"/>
    <w:rsid w:val="415D42ED"/>
    <w:rsid w:val="429D654C"/>
    <w:rsid w:val="42B49884"/>
    <w:rsid w:val="42F6350E"/>
    <w:rsid w:val="432FBA8B"/>
    <w:rsid w:val="433DC8D1"/>
    <w:rsid w:val="439EF172"/>
    <w:rsid w:val="43ABF69F"/>
    <w:rsid w:val="43AF6AA3"/>
    <w:rsid w:val="43C92D87"/>
    <w:rsid w:val="442402EA"/>
    <w:rsid w:val="451C1974"/>
    <w:rsid w:val="451DB32C"/>
    <w:rsid w:val="45CDCF1A"/>
    <w:rsid w:val="45F3F901"/>
    <w:rsid w:val="465EA472"/>
    <w:rsid w:val="4661A482"/>
    <w:rsid w:val="46B8F7D2"/>
    <w:rsid w:val="46E7A02B"/>
    <w:rsid w:val="473B198D"/>
    <w:rsid w:val="4804E70D"/>
    <w:rsid w:val="486C8C50"/>
    <w:rsid w:val="48DFA46C"/>
    <w:rsid w:val="495EA979"/>
    <w:rsid w:val="496E6262"/>
    <w:rsid w:val="499F85E6"/>
    <w:rsid w:val="49CCC048"/>
    <w:rsid w:val="49F9FAAC"/>
    <w:rsid w:val="4B0FB8BF"/>
    <w:rsid w:val="4B1886D9"/>
    <w:rsid w:val="4B7AA372"/>
    <w:rsid w:val="4BA0B5A2"/>
    <w:rsid w:val="4BD90B65"/>
    <w:rsid w:val="4BE7CCB0"/>
    <w:rsid w:val="4C902018"/>
    <w:rsid w:val="4CD90A6D"/>
    <w:rsid w:val="4E5DC277"/>
    <w:rsid w:val="4E81525C"/>
    <w:rsid w:val="4EB680AA"/>
    <w:rsid w:val="4EE15E1B"/>
    <w:rsid w:val="4F7676B1"/>
    <w:rsid w:val="4F9437C5"/>
    <w:rsid w:val="5001873A"/>
    <w:rsid w:val="50834DB1"/>
    <w:rsid w:val="5092A8FE"/>
    <w:rsid w:val="50CA2172"/>
    <w:rsid w:val="51A47FE5"/>
    <w:rsid w:val="5216AFE9"/>
    <w:rsid w:val="52252981"/>
    <w:rsid w:val="53048FCA"/>
    <w:rsid w:val="53CC3CB5"/>
    <w:rsid w:val="5497A78D"/>
    <w:rsid w:val="54BE84F4"/>
    <w:rsid w:val="54BEDB35"/>
    <w:rsid w:val="5545BF26"/>
    <w:rsid w:val="55807759"/>
    <w:rsid w:val="55A643B6"/>
    <w:rsid w:val="55DA744C"/>
    <w:rsid w:val="56563DC4"/>
    <w:rsid w:val="56BB83FE"/>
    <w:rsid w:val="56DF27C0"/>
    <w:rsid w:val="572D09AC"/>
    <w:rsid w:val="57ACC939"/>
    <w:rsid w:val="57AD7B8B"/>
    <w:rsid w:val="58350D42"/>
    <w:rsid w:val="58B1C8FA"/>
    <w:rsid w:val="58C67321"/>
    <w:rsid w:val="593A645E"/>
    <w:rsid w:val="594D9491"/>
    <w:rsid w:val="5965D287"/>
    <w:rsid w:val="598241D6"/>
    <w:rsid w:val="5A1BD463"/>
    <w:rsid w:val="5A23496F"/>
    <w:rsid w:val="5A81EE74"/>
    <w:rsid w:val="5B1DBC4A"/>
    <w:rsid w:val="5B3F3C33"/>
    <w:rsid w:val="5B7427D1"/>
    <w:rsid w:val="5BB4297B"/>
    <w:rsid w:val="5BB5243B"/>
    <w:rsid w:val="5BFF850A"/>
    <w:rsid w:val="5C2B321D"/>
    <w:rsid w:val="5C33466E"/>
    <w:rsid w:val="5C7D5D7E"/>
    <w:rsid w:val="5D3B8678"/>
    <w:rsid w:val="5D54C4CD"/>
    <w:rsid w:val="5D734F68"/>
    <w:rsid w:val="5D775841"/>
    <w:rsid w:val="5E057831"/>
    <w:rsid w:val="5EDCE0DE"/>
    <w:rsid w:val="5EE4ABDE"/>
    <w:rsid w:val="5F710B70"/>
    <w:rsid w:val="5FB1F642"/>
    <w:rsid w:val="603A0525"/>
    <w:rsid w:val="6046ADE5"/>
    <w:rsid w:val="60EFB0A3"/>
    <w:rsid w:val="61151A34"/>
    <w:rsid w:val="61302AF8"/>
    <w:rsid w:val="613C3AAD"/>
    <w:rsid w:val="61ED6DA1"/>
    <w:rsid w:val="61F4A6DF"/>
    <w:rsid w:val="620D1777"/>
    <w:rsid w:val="62BD576B"/>
    <w:rsid w:val="63C4BC93"/>
    <w:rsid w:val="64023866"/>
    <w:rsid w:val="643984E6"/>
    <w:rsid w:val="6473B3A3"/>
    <w:rsid w:val="65241748"/>
    <w:rsid w:val="65CCC1AE"/>
    <w:rsid w:val="65E161E4"/>
    <w:rsid w:val="6658119D"/>
    <w:rsid w:val="66EE7FE4"/>
    <w:rsid w:val="67083EEE"/>
    <w:rsid w:val="67280CB5"/>
    <w:rsid w:val="6730BDB0"/>
    <w:rsid w:val="67A62C1B"/>
    <w:rsid w:val="68451DDF"/>
    <w:rsid w:val="688BB083"/>
    <w:rsid w:val="68F62670"/>
    <w:rsid w:val="691A9DA0"/>
    <w:rsid w:val="691BAFF6"/>
    <w:rsid w:val="696BD241"/>
    <w:rsid w:val="6A9A7865"/>
    <w:rsid w:val="6ABEC01C"/>
    <w:rsid w:val="6AD1E6F9"/>
    <w:rsid w:val="6B570FED"/>
    <w:rsid w:val="6BB342B0"/>
    <w:rsid w:val="6BC0C911"/>
    <w:rsid w:val="6C216D53"/>
    <w:rsid w:val="6C835603"/>
    <w:rsid w:val="6D233901"/>
    <w:rsid w:val="6D92714D"/>
    <w:rsid w:val="6D95263E"/>
    <w:rsid w:val="6E0DBDFE"/>
    <w:rsid w:val="6E24A777"/>
    <w:rsid w:val="6F0952C4"/>
    <w:rsid w:val="6F19DF47"/>
    <w:rsid w:val="6F81B6B9"/>
    <w:rsid w:val="6FB80D9D"/>
    <w:rsid w:val="70489A9F"/>
    <w:rsid w:val="706F7D96"/>
    <w:rsid w:val="70B16B97"/>
    <w:rsid w:val="71205ACF"/>
    <w:rsid w:val="712FC951"/>
    <w:rsid w:val="7147C7D9"/>
    <w:rsid w:val="71BA742A"/>
    <w:rsid w:val="71EF241F"/>
    <w:rsid w:val="721C2ED9"/>
    <w:rsid w:val="73220485"/>
    <w:rsid w:val="739ABA64"/>
    <w:rsid w:val="73A78F38"/>
    <w:rsid w:val="75C2B034"/>
    <w:rsid w:val="76E7E6A2"/>
    <w:rsid w:val="771A6FD4"/>
    <w:rsid w:val="771E8F26"/>
    <w:rsid w:val="7820C1EB"/>
    <w:rsid w:val="7844D4BB"/>
    <w:rsid w:val="78896926"/>
    <w:rsid w:val="78F5CE38"/>
    <w:rsid w:val="791D752D"/>
    <w:rsid w:val="79C033BC"/>
    <w:rsid w:val="79EB4B50"/>
    <w:rsid w:val="7A395628"/>
    <w:rsid w:val="7ACB3722"/>
    <w:rsid w:val="7B689C72"/>
    <w:rsid w:val="7B698295"/>
    <w:rsid w:val="7B8DFDD0"/>
    <w:rsid w:val="7BCDFD26"/>
    <w:rsid w:val="7C3213B1"/>
    <w:rsid w:val="7D5F685E"/>
    <w:rsid w:val="7D6200AB"/>
    <w:rsid w:val="7E062A69"/>
    <w:rsid w:val="7E671601"/>
    <w:rsid w:val="7FAB6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1249"/>
  <w15:chartTrackingRefBased/>
  <w15:docId w15:val="{D6037EAC-6363-4110-8B70-666F2FAD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FA"/>
  </w:style>
  <w:style w:type="paragraph" w:styleId="Heading1">
    <w:name w:val="heading 1"/>
    <w:basedOn w:val="Normal"/>
    <w:next w:val="Normal"/>
    <w:link w:val="Heading1Char"/>
    <w:uiPriority w:val="9"/>
    <w:qFormat/>
    <w:rsid w:val="00307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5FA"/>
    <w:rPr>
      <w:rFonts w:eastAsiaTheme="majorEastAsia" w:cstheme="majorBidi"/>
      <w:color w:val="272727" w:themeColor="text1" w:themeTint="D8"/>
    </w:rPr>
  </w:style>
  <w:style w:type="paragraph" w:styleId="Title">
    <w:name w:val="Title"/>
    <w:basedOn w:val="Normal"/>
    <w:next w:val="Normal"/>
    <w:link w:val="TitleChar"/>
    <w:uiPriority w:val="10"/>
    <w:qFormat/>
    <w:rsid w:val="00307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5FA"/>
    <w:pPr>
      <w:spacing w:before="160"/>
      <w:jc w:val="center"/>
    </w:pPr>
    <w:rPr>
      <w:i/>
      <w:iCs/>
      <w:color w:val="404040" w:themeColor="text1" w:themeTint="BF"/>
    </w:rPr>
  </w:style>
  <w:style w:type="character" w:customStyle="1" w:styleId="QuoteChar">
    <w:name w:val="Quote Char"/>
    <w:basedOn w:val="DefaultParagraphFont"/>
    <w:link w:val="Quote"/>
    <w:uiPriority w:val="29"/>
    <w:rsid w:val="003075FA"/>
    <w:rPr>
      <w:i/>
      <w:iCs/>
      <w:color w:val="404040" w:themeColor="text1" w:themeTint="BF"/>
    </w:rPr>
  </w:style>
  <w:style w:type="paragraph" w:styleId="ListParagraph">
    <w:name w:val="List Paragraph"/>
    <w:aliases w:val="F5 List Paragraph,List Paragraph1"/>
    <w:basedOn w:val="Normal"/>
    <w:link w:val="ListParagraphChar"/>
    <w:uiPriority w:val="34"/>
    <w:qFormat/>
    <w:rsid w:val="003075FA"/>
    <w:pPr>
      <w:ind w:left="720"/>
      <w:contextualSpacing/>
    </w:pPr>
  </w:style>
  <w:style w:type="character" w:styleId="IntenseEmphasis">
    <w:name w:val="Intense Emphasis"/>
    <w:basedOn w:val="DefaultParagraphFont"/>
    <w:uiPriority w:val="21"/>
    <w:qFormat/>
    <w:rsid w:val="003075FA"/>
    <w:rPr>
      <w:i/>
      <w:iCs/>
      <w:color w:val="0F4761" w:themeColor="accent1" w:themeShade="BF"/>
    </w:rPr>
  </w:style>
  <w:style w:type="paragraph" w:styleId="IntenseQuote">
    <w:name w:val="Intense Quote"/>
    <w:basedOn w:val="Normal"/>
    <w:next w:val="Normal"/>
    <w:link w:val="IntenseQuoteChar"/>
    <w:uiPriority w:val="30"/>
    <w:qFormat/>
    <w:rsid w:val="00307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5FA"/>
    <w:rPr>
      <w:i/>
      <w:iCs/>
      <w:color w:val="0F4761" w:themeColor="accent1" w:themeShade="BF"/>
    </w:rPr>
  </w:style>
  <w:style w:type="character" w:styleId="IntenseReference">
    <w:name w:val="Intense Reference"/>
    <w:basedOn w:val="DefaultParagraphFont"/>
    <w:uiPriority w:val="32"/>
    <w:qFormat/>
    <w:rsid w:val="003075FA"/>
    <w:rPr>
      <w:b/>
      <w:bCs/>
      <w:smallCaps/>
      <w:color w:val="0F4761" w:themeColor="accent1" w:themeShade="BF"/>
      <w:spacing w:val="5"/>
    </w:rPr>
  </w:style>
  <w:style w:type="paragraph" w:styleId="Header">
    <w:name w:val="header"/>
    <w:basedOn w:val="Normal"/>
    <w:link w:val="HeaderChar"/>
    <w:uiPriority w:val="99"/>
    <w:unhideWhenUsed/>
    <w:rsid w:val="0030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5FA"/>
  </w:style>
  <w:style w:type="paragraph" w:styleId="Footer">
    <w:name w:val="footer"/>
    <w:basedOn w:val="Normal"/>
    <w:link w:val="FooterChar"/>
    <w:uiPriority w:val="99"/>
    <w:unhideWhenUsed/>
    <w:rsid w:val="0030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5FA"/>
  </w:style>
  <w:style w:type="character" w:styleId="Hyperlink">
    <w:name w:val="Hyperlink"/>
    <w:basedOn w:val="DefaultParagraphFont"/>
    <w:uiPriority w:val="99"/>
    <w:unhideWhenUsed/>
    <w:rsid w:val="003075FA"/>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3075FA"/>
  </w:style>
  <w:style w:type="table" w:styleId="TableGrid">
    <w:name w:val="Table Grid"/>
    <w:basedOn w:val="TableNormal"/>
    <w:uiPriority w:val="39"/>
    <w:rsid w:val="00307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075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rsid w:val="00AD4FDC"/>
    <w:pPr>
      <w:spacing w:line="240" w:lineRule="auto"/>
    </w:pPr>
    <w:rPr>
      <w:sz w:val="20"/>
      <w:szCs w:val="20"/>
    </w:rPr>
  </w:style>
  <w:style w:type="character" w:customStyle="1" w:styleId="CommentTextChar">
    <w:name w:val="Comment Text Char"/>
    <w:basedOn w:val="DefaultParagraphFont"/>
    <w:link w:val="CommentText"/>
    <w:uiPriority w:val="99"/>
    <w:rsid w:val="00AD4FDC"/>
    <w:rPr>
      <w:sz w:val="20"/>
      <w:szCs w:val="20"/>
    </w:rPr>
  </w:style>
  <w:style w:type="character" w:styleId="CommentReference">
    <w:name w:val="annotation reference"/>
    <w:basedOn w:val="DefaultParagraphFont"/>
    <w:uiPriority w:val="99"/>
    <w:semiHidden/>
    <w:unhideWhenUsed/>
    <w:rsid w:val="00AD4FDC"/>
    <w:rPr>
      <w:sz w:val="16"/>
      <w:szCs w:val="16"/>
    </w:rPr>
  </w:style>
  <w:style w:type="paragraph" w:styleId="CommentSubject">
    <w:name w:val="annotation subject"/>
    <w:basedOn w:val="CommentText"/>
    <w:next w:val="CommentText"/>
    <w:link w:val="CommentSubjectChar"/>
    <w:uiPriority w:val="99"/>
    <w:semiHidden/>
    <w:unhideWhenUsed/>
    <w:rsid w:val="00C85F8A"/>
    <w:rPr>
      <w:b/>
      <w:bCs/>
    </w:rPr>
  </w:style>
  <w:style w:type="character" w:customStyle="1" w:styleId="CommentSubjectChar">
    <w:name w:val="Comment Subject Char"/>
    <w:basedOn w:val="CommentTextChar"/>
    <w:link w:val="CommentSubject"/>
    <w:uiPriority w:val="99"/>
    <w:semiHidden/>
    <w:rsid w:val="00C85F8A"/>
    <w:rPr>
      <w:b/>
      <w:bCs/>
      <w:sz w:val="20"/>
      <w:szCs w:val="20"/>
    </w:rPr>
  </w:style>
  <w:style w:type="character" w:styleId="UnresolvedMention">
    <w:name w:val="Unresolved Mention"/>
    <w:basedOn w:val="DefaultParagraphFont"/>
    <w:uiPriority w:val="99"/>
    <w:semiHidden/>
    <w:unhideWhenUsed/>
    <w:rsid w:val="009B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36892">
      <w:bodyDiv w:val="1"/>
      <w:marLeft w:val="0"/>
      <w:marRight w:val="0"/>
      <w:marTop w:val="0"/>
      <w:marBottom w:val="0"/>
      <w:divBdr>
        <w:top w:val="none" w:sz="0" w:space="0" w:color="auto"/>
        <w:left w:val="none" w:sz="0" w:space="0" w:color="auto"/>
        <w:bottom w:val="none" w:sz="0" w:space="0" w:color="auto"/>
        <w:right w:val="none" w:sz="0" w:space="0" w:color="auto"/>
      </w:divBdr>
    </w:div>
    <w:div w:id="13938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s.bookitbee.com/?q=being+musical" TargetMode="External"/><Relationship Id="rId18" Type="http://schemas.openxmlformats.org/officeDocument/2006/relationships/hyperlink" Target="https://www.trybooking.com/uk/ETTR" TargetMode="External"/><Relationship Id="rId26" Type="http://schemas.openxmlformats.org/officeDocument/2006/relationships/hyperlink" Target="https://drive.google.com/file/d/1dnmO8CuyPUj5ESulGJK8RLpc8Hsv5PCg/view?usp=sharing" TargetMode="External"/><Relationship Id="rId39" Type="http://schemas.openxmlformats.org/officeDocument/2006/relationships/hyperlink" Target="https://drive.google.com/file/d/1CzHh9VeGpxS4DGW8_zv2Gwg3lgpWJtN1/view?usp=sharing" TargetMode="External"/><Relationship Id="rId21" Type="http://schemas.openxmlformats.org/officeDocument/2006/relationships/hyperlink" Target="https://drive.google.com/file/d/1iDTjm4b0JOL17oAE3dZ_9tchDHgpHSHX/view?usp=sharing" TargetMode="External"/><Relationship Id="rId34" Type="http://schemas.openxmlformats.org/officeDocument/2006/relationships/hyperlink" Target="https://www.musicmark.org.uk/events/music-mark-of-recognition-explainer/" TargetMode="External"/><Relationship Id="rId42" Type="http://schemas.openxmlformats.org/officeDocument/2006/relationships/hyperlink" Target="https://docs.google.com/document/d/1eeS4OHTNBFTj0N_8h_MyO31WVU5m0tn2/edit?usp=sharing&amp;ouid=103126983957736014144&amp;rtpof=true&amp;sd=true" TargetMode="External"/><Relationship Id="rId47" Type="http://schemas.openxmlformats.org/officeDocument/2006/relationships/hyperlink" Target="mailto:sueling.chan-baird@rbkc.gov.uk" TargetMode="External"/><Relationship Id="rId50" Type="http://schemas.openxmlformats.org/officeDocument/2006/relationships/hyperlink" Target="mailto:hannah.taylor@rbkc.gov.uk" TargetMode="External"/><Relationship Id="rId55" Type="http://schemas.openxmlformats.org/officeDocument/2006/relationships/hyperlink" Target="mailto:louisa.roberts@rbkc.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wmh.org.uk/workforce-development" TargetMode="External"/><Relationship Id="rId29" Type="http://schemas.openxmlformats.org/officeDocument/2006/relationships/hyperlink" Target="https://www.triboroughmusichub.org/school-services/whole-class-instrumental-learning-programmes/"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docs.google.com/document/d/1ay3CTXLro8C1yR36odOVQfYIinfPWKiC/edit?usp=sharing&amp;ouid=103126983957736014144&amp;rtpof=true&amp;sd=true" TargetMode="External"/><Relationship Id="rId32" Type="http://schemas.openxmlformats.org/officeDocument/2006/relationships/hyperlink" Target="https://events.bookitbee.com/?q=being+musical" TargetMode="External"/><Relationship Id="rId37" Type="http://schemas.openxmlformats.org/officeDocument/2006/relationships/hyperlink" Target="https://www.triboroughmusichub.org/out-of-school-music-tuition-24-25/" TargetMode="External"/><Relationship Id="rId40" Type="http://schemas.openxmlformats.org/officeDocument/2006/relationships/hyperlink" Target="https://www.triboroughmusichub.org/self-evaluation-tool/" TargetMode="External"/><Relationship Id="rId45" Type="http://schemas.openxmlformats.org/officeDocument/2006/relationships/hyperlink" Target="https://drive.google.com/file/d/1dnmO8CuyPUj5ESulGJK8RLpc8Hsv5PCg/view?usp=sharing" TargetMode="External"/><Relationship Id="rId53" Type="http://schemas.openxmlformats.org/officeDocument/2006/relationships/hyperlink" Target="mailto:emily.stratford@triboroughmusichub.org"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www.trybooking.com/uk/FBTG" TargetMode="External"/><Relationship Id="rId14" Type="http://schemas.openxmlformats.org/officeDocument/2006/relationships/hyperlink" Target="https://www.triboroughmusichub.org/out-of-school-music-tuition-24-25/" TargetMode="External"/><Relationship Id="rId22" Type="http://schemas.openxmlformats.org/officeDocument/2006/relationships/hyperlink" Target="https://docs.google.com/document/d/1syxUkUoHIE95t7-dDdqpMKRYR_AlzIT5/edit?usp=sharing&amp;ouid=103126983957736014144&amp;rtpof=true&amp;sd=true" TargetMode="External"/><Relationship Id="rId27" Type="http://schemas.openxmlformats.org/officeDocument/2006/relationships/hyperlink" Target="https://tbmh.wufoo.com/forms/m13qa9hu0qvpp9m/" TargetMode="External"/><Relationship Id="rId30" Type="http://schemas.openxmlformats.org/officeDocument/2006/relationships/image" Target="media/image4.jpeg"/><Relationship Id="rId35" Type="http://schemas.openxmlformats.org/officeDocument/2006/relationships/hyperlink" Target="https://eur02.safelinks.protection.outlook.com/?url=https%3A%2F%2Fwww.ism.org%2Fwp-content%2Fuploads%2F2025%2F01%2FISM_Curriculum-for-Music-booklet_Primary_Digital.pdf&amp;data=05%7C02%7CSueLing.Chan%40rbkc.gov.uk%7Cbe588800c2dc49607f2608dd41fc5908%7C50d8c115b77f4395a3ba3b407caf0d88%7C0%7C0%7C638739274260259874%7CUnknown%7CTWFpbGZsb3d8eyJFbXB0eU1hcGkiOnRydWUsIlYiOiIwLjAuMDAwMCIsIlAiOiJXaW4zMiIsIkFOIjoiTWFpbCIsIldUIjoyfQ%3D%3D%7C0%7C%7C%7C&amp;sdata=zXTeJXWmpct6k3CesdrI8xVaEw%2FIgWnJAkvbxeoTnPk%3D&amp;reserved=0" TargetMode="External"/><Relationship Id="rId43" Type="http://schemas.openxmlformats.org/officeDocument/2006/relationships/hyperlink" Target="https://drive.google.com/file/d/1u_0Y8_WaaOyERur4uWMSNSXD15ruAKJ2/view?usp=sharing" TargetMode="External"/><Relationship Id="rId48" Type="http://schemas.openxmlformats.org/officeDocument/2006/relationships/hyperlink" Target="https://uktriborough.speedadmin.dk/registration" TargetMode="External"/><Relationship Id="rId56" Type="http://schemas.openxmlformats.org/officeDocument/2006/relationships/hyperlink" Target="https://www.flickr.com/photos/triboroughmusichub/albums/72177720306935955" TargetMode="External"/><Relationship Id="rId8" Type="http://schemas.openxmlformats.org/officeDocument/2006/relationships/footnotes" Target="footnotes.xml"/><Relationship Id="rId51" Type="http://schemas.openxmlformats.org/officeDocument/2006/relationships/hyperlink" Target="https://www.triboroughmusichub.org/media/5900/music-policy-music-curriculum-guidance-for-schools-2023-update.docx" TargetMode="External"/><Relationship Id="rId3" Type="http://schemas.openxmlformats.org/officeDocument/2006/relationships/customXml" Target="../customXml/item3.xml"/><Relationship Id="rId12" Type="http://schemas.openxmlformats.org/officeDocument/2006/relationships/hyperlink" Target="https://www.trybooking.com/uk/ETSY" TargetMode="External"/><Relationship Id="rId17" Type="http://schemas.openxmlformats.org/officeDocument/2006/relationships/hyperlink" Target="https://www.trybooking.com/uk/ETSY" TargetMode="External"/><Relationship Id="rId25" Type="http://schemas.openxmlformats.org/officeDocument/2006/relationships/image" Target="media/image2.jpeg"/><Relationship Id="rId33" Type="http://schemas.openxmlformats.org/officeDocument/2006/relationships/hyperlink" Target="mailto:data@lwmh.org.uk" TargetMode="External"/><Relationship Id="rId38" Type="http://schemas.openxmlformats.org/officeDocument/2006/relationships/hyperlink" Target="https://www.lwmh.org.uk/documents" TargetMode="External"/><Relationship Id="rId46" Type="http://schemas.openxmlformats.org/officeDocument/2006/relationships/hyperlink" Target="https://www.lwmh.org.uk/newsletter" TargetMode="External"/><Relationship Id="rId59" Type="http://schemas.openxmlformats.org/officeDocument/2006/relationships/footer" Target="footer1.xml"/><Relationship Id="rId20" Type="http://schemas.openxmlformats.org/officeDocument/2006/relationships/hyperlink" Target="https://www.trybooking.com/uk/FBTI" TargetMode="External"/><Relationship Id="rId41" Type="http://schemas.openxmlformats.org/officeDocument/2006/relationships/hyperlink" Target="https://docs.google.com/document/d/1gCg6LYJDISG947cZAdoYllbmzH2VllKY/edit?usp=sharing&amp;ouid=103126983957736014144&amp;rtpof=true&amp;sd=true" TargetMode="External"/><Relationship Id="rId54" Type="http://schemas.openxmlformats.org/officeDocument/2006/relationships/hyperlink" Target="https://tbmh.wufoo.com/forms/zqa4kc21fixj1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bmh.wufoo.com/forms/m13qa9hu0qvpp9m/" TargetMode="External"/><Relationship Id="rId23" Type="http://schemas.openxmlformats.org/officeDocument/2006/relationships/hyperlink" Target="https://drive.google.com/file/d/1RvfYl7ZWuCN9zRqCwSkQzYTOWCYgJ02e/view?usp=sharing" TargetMode="External"/><Relationship Id="rId28" Type="http://schemas.openxmlformats.org/officeDocument/2006/relationships/image" Target="media/image3.png"/><Relationship Id="rId36" Type="http://schemas.openxmlformats.org/officeDocument/2006/relationships/hyperlink" Target="https://eur02.safelinks.protection.outlook.com/?url=https%3A%2F%2Fwww.ism.org%2Fwp-content%2Fuploads%2F2025%2F01%2FISM_Curriculum-for-Music_Wallchart_A2_Primary_Digital.pdf&amp;data=05%7C02%7CSueLing.Chan%40rbkc.gov.uk%7Cbe588800c2dc49607f2608dd41fc5908%7C50d8c115b77f4395a3ba3b407caf0d88%7C0%7C0%7C638739274260288293%7CUnknown%7CTWFpbGZsb3d8eyJFbXB0eU1hcGkiOnRydWUsIlYiOiIwLjAuMDAwMCIsIlAiOiJXaW4zMiIsIkFOIjoiTWFpbCIsIldUIjoyfQ%3D%3D%7C0%7C%7C%7C&amp;sdata=%2FxpqzmfYKgslyhEvHf8ywep0fiVON%2FxLHGlxwdlqsUA%3D&amp;reserved=0" TargetMode="External"/><Relationship Id="rId49" Type="http://schemas.openxmlformats.org/officeDocument/2006/relationships/hyperlink" Target="mailto:Rory.Wilson@rbkc.gov.uk" TargetMode="External"/><Relationship Id="rId57" Type="http://schemas.openxmlformats.org/officeDocument/2006/relationships/hyperlink" Target="mailto:shannen.knutsen@rbkc.gov.uk" TargetMode="External"/><Relationship Id="rId10" Type="http://schemas.openxmlformats.org/officeDocument/2006/relationships/image" Target="media/image1.png"/><Relationship Id="rId31" Type="http://schemas.openxmlformats.org/officeDocument/2006/relationships/hyperlink" Target="https://events.bookitbee.com/?q=being+musical" TargetMode="External"/><Relationship Id="rId44" Type="http://schemas.openxmlformats.org/officeDocument/2006/relationships/hyperlink" Target="https://docs.google.com/document/d/1mzVRsIJ7Xk5_rYTHrytUfOD4zI-HKTYT/edit?usp=sharing&amp;ouid=103126983957736014144&amp;rtpof=true&amp;sd=true" TargetMode="External"/><Relationship Id="rId52" Type="http://schemas.openxmlformats.org/officeDocument/2006/relationships/hyperlink" Target="mailto:evie.asio@rbkc.gov.u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70.jpeg"/><Relationship Id="rId4" Type="http://schemas.openxmlformats.org/officeDocument/2006/relationships/image" Target="media/image60.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28FFE-B459-4AB4-AC55-76D34D250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646C4-D6D9-4B94-A773-3E4FE28369BF}">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D4A135FB-35EA-4E73-B68A-3C7852E5A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Chan-Baird, SueLing: RBKC</dc:creator>
  <cp:keywords/>
  <dc:description/>
  <cp:lastModifiedBy>Chan, Sue Ling: RBKC</cp:lastModifiedBy>
  <cp:revision>2</cp:revision>
  <dcterms:created xsi:type="dcterms:W3CDTF">2025-07-10T08:46:00Z</dcterms:created>
  <dcterms:modified xsi:type="dcterms:W3CDTF">2025-07-10T08:46:00Z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